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right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</w:t>
      </w: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ПРОЕКТ ! </w:t>
      </w:r>
    </w:p>
    <w:p w:rsidR="005F28BA" w:rsidRPr="005F28BA" w:rsidRDefault="005F28BA" w:rsidP="005F28BA">
      <w:pPr>
        <w:autoSpaceDE w:val="0"/>
        <w:autoSpaceDN w:val="0"/>
        <w:adjustRightInd w:val="0"/>
        <w:jc w:val="right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ЗА ОБОСОБЕНА ПОЗИЦИЯ 1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ДОГОВОР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ЗА ДОСТАВКА НА ТЕХНИКА И СОФТУЕР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spacing w:after="200"/>
        <w:jc w:val="both"/>
        <w:rPr>
          <w:rFonts w:ascii="Trebuchet MS" w:eastAsia="Calibri" w:hAnsi="Trebuchet MS"/>
          <w:szCs w:val="24"/>
          <w:lang w:val="bg-BG" w:eastAsia="en-US"/>
        </w:rPr>
      </w:pPr>
      <w:r w:rsidRPr="005F28BA">
        <w:rPr>
          <w:rFonts w:ascii="Trebuchet MS" w:eastAsia="Calibri" w:hAnsi="Trebuchet MS"/>
          <w:b/>
          <w:szCs w:val="24"/>
          <w:lang w:val="bg-BG" w:eastAsia="en-US"/>
        </w:rPr>
        <w:t>ОБЩИНА РУСЕ</w:t>
      </w:r>
      <w:r w:rsidRPr="005F28BA">
        <w:rPr>
          <w:rFonts w:ascii="Trebuchet MS" w:eastAsia="Calibri" w:hAnsi="Trebuchet MS"/>
          <w:szCs w:val="24"/>
          <w:lang w:val="bg-BG" w:eastAsia="en-US"/>
        </w:rPr>
        <w:t xml:space="preserve"> с адрес: град Русе, пл. „Свобода“ 6, БУЛСТАТ ………………………, представлявана от Пламен Пасев Стоилов в качеството на кмет на Община Русе и, наричана по-долу за краткост “ВЪЗЛОЖИТЕЛ” от една страна, </w:t>
      </w:r>
    </w:p>
    <w:p w:rsidR="005F28BA" w:rsidRPr="005F28BA" w:rsidRDefault="005F28BA" w:rsidP="005F28BA">
      <w:pPr>
        <w:spacing w:after="200"/>
        <w:jc w:val="both"/>
        <w:rPr>
          <w:rFonts w:ascii="Trebuchet MS" w:eastAsia="Calibri" w:hAnsi="Trebuchet MS"/>
          <w:szCs w:val="24"/>
          <w:lang w:val="bg-BG" w:eastAsia="en-US"/>
        </w:rPr>
      </w:pPr>
      <w:r w:rsidRPr="005F28BA">
        <w:rPr>
          <w:rFonts w:ascii="Trebuchet MS" w:eastAsia="Calibri" w:hAnsi="Trebuchet MS"/>
          <w:szCs w:val="24"/>
          <w:lang w:val="bg-BG" w:eastAsia="en-US"/>
        </w:rPr>
        <w:t xml:space="preserve">и </w:t>
      </w: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  <w:r w:rsidRPr="005F28BA">
        <w:rPr>
          <w:rFonts w:ascii="Trebuchet MS" w:hAnsi="Trebuchet MS"/>
          <w:b/>
          <w:bCs/>
          <w:szCs w:val="24"/>
          <w:lang w:val="bg-BG" w:eastAsia="en-US"/>
        </w:rPr>
        <w:t>[</w:t>
      </w:r>
      <w:r w:rsidRPr="005F28BA">
        <w:rPr>
          <w:rFonts w:ascii="Trebuchet MS" w:hAnsi="Trebuchet MS"/>
          <w:b/>
          <w:bCs/>
          <w:i/>
          <w:iCs/>
          <w:szCs w:val="24"/>
          <w:lang w:val="bg-BG" w:eastAsia="en-US"/>
        </w:rPr>
        <w:t>Наименование на изпълнителя</w:t>
      </w:r>
      <w:r w:rsidRPr="005F28BA">
        <w:rPr>
          <w:rFonts w:ascii="Trebuchet MS" w:hAnsi="Trebuchet MS"/>
          <w:b/>
          <w:bCs/>
          <w:szCs w:val="24"/>
          <w:lang w:val="bg-BG" w:eastAsia="en-US"/>
        </w:rPr>
        <w:t>]</w:t>
      </w:r>
      <w:r w:rsidRPr="005F28BA">
        <w:rPr>
          <w:rFonts w:ascii="Trebuchet MS" w:hAnsi="Trebuchet MS"/>
          <w:szCs w:val="24"/>
          <w:lang w:val="bg-BG"/>
        </w:rPr>
        <w:t>,</w:t>
      </w:r>
      <w:r w:rsidRPr="005F28BA">
        <w:rPr>
          <w:rFonts w:ascii="Trebuchet MS" w:hAnsi="Trebuchet MS"/>
          <w:szCs w:val="24"/>
          <w:lang w:val="bg-BG" w:eastAsia="en-US"/>
        </w:rPr>
        <w:t xml:space="preserve"> </w:t>
      </w: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  <w:r w:rsidRPr="005F28BA">
        <w:rPr>
          <w:rFonts w:ascii="Trebuchet MS" w:hAnsi="Trebuchet MS"/>
          <w:szCs w:val="24"/>
          <w:lang w:val="bg-BG" w:eastAsia="en-US"/>
        </w:rPr>
        <w:t>[с адрес: [</w:t>
      </w:r>
      <w:proofErr w:type="spellStart"/>
      <w:r w:rsidRPr="005F28BA">
        <w:rPr>
          <w:rFonts w:ascii="Trebuchet MS" w:hAnsi="Trebuchet MS"/>
          <w:i/>
          <w:iCs/>
          <w:szCs w:val="24"/>
          <w:lang w:val="bg-BG" w:eastAsia="en-US"/>
        </w:rPr>
        <w:t>адрес</w:t>
      </w:r>
      <w:proofErr w:type="spellEnd"/>
      <w:r w:rsidRPr="005F28BA">
        <w:rPr>
          <w:rFonts w:ascii="Trebuchet MS" w:hAnsi="Trebuchet MS"/>
          <w:i/>
          <w:iCs/>
          <w:szCs w:val="24"/>
          <w:lang w:val="bg-BG" w:eastAsia="en-US"/>
        </w:rPr>
        <w:t xml:space="preserve"> на изпълнителя</w:t>
      </w:r>
      <w:r w:rsidRPr="005F28BA">
        <w:rPr>
          <w:rFonts w:ascii="Trebuchet MS" w:hAnsi="Trebuchet MS"/>
          <w:szCs w:val="24"/>
          <w:lang w:val="bg-BG" w:eastAsia="en-US"/>
        </w:rPr>
        <w:t>] / със седалище и адрес на управление: [</w:t>
      </w:r>
      <w:r w:rsidRPr="005F28BA">
        <w:rPr>
          <w:rFonts w:ascii="Trebuchet MS" w:hAnsi="Trebuchet MS"/>
          <w:i/>
          <w:iCs/>
          <w:szCs w:val="24"/>
          <w:lang w:val="bg-BG" w:eastAsia="en-US"/>
        </w:rPr>
        <w:t>седалище и</w:t>
      </w:r>
      <w:r w:rsidRPr="005F28BA">
        <w:rPr>
          <w:rFonts w:ascii="Trebuchet MS" w:hAnsi="Trebuchet MS"/>
          <w:szCs w:val="24"/>
          <w:lang w:val="bg-BG" w:eastAsia="en-US"/>
        </w:rPr>
        <w:t xml:space="preserve"> </w:t>
      </w:r>
      <w:r w:rsidRPr="005F28BA">
        <w:rPr>
          <w:rFonts w:ascii="Trebuchet MS" w:hAnsi="Trebuchet MS"/>
          <w:i/>
          <w:iCs/>
          <w:szCs w:val="24"/>
          <w:lang w:val="bg-BG" w:eastAsia="en-US"/>
        </w:rPr>
        <w:t>адрес на управление на изпълнителя</w:t>
      </w:r>
      <w:r w:rsidRPr="005F28BA">
        <w:rPr>
          <w:rFonts w:ascii="Trebuchet MS" w:hAnsi="Trebuchet MS"/>
          <w:szCs w:val="24"/>
          <w:lang w:val="bg-BG" w:eastAsia="en-US"/>
        </w:rPr>
        <w:t>],</w:t>
      </w:r>
    </w:p>
    <w:p w:rsidR="005F28BA" w:rsidRPr="005F28BA" w:rsidRDefault="005F28BA" w:rsidP="005F28B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Cs w:val="24"/>
          <w:lang w:val="bg-BG"/>
        </w:rPr>
      </w:pPr>
      <w:r w:rsidRPr="005F28BA">
        <w:rPr>
          <w:rFonts w:ascii="Trebuchet MS" w:hAnsi="Trebuchet MS"/>
          <w:szCs w:val="24"/>
          <w:lang w:val="bg-BG" w:eastAsia="en-US"/>
        </w:rPr>
        <w:t>[ЕИК / код по Регистър БУЛСТАТ / регистрационен номер или друг идентификационен код  […] [и ДДС номер […]]</w:t>
      </w:r>
      <w:r w:rsidRPr="005F28BA">
        <w:rPr>
          <w:rFonts w:ascii="Trebuchet MS" w:hAnsi="Trebuchet MS"/>
          <w:szCs w:val="24"/>
          <w:lang w:val="bg-BG"/>
        </w:rPr>
        <w:t>,</w:t>
      </w: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5F28BA">
        <w:rPr>
          <w:rFonts w:ascii="Trebuchet MS" w:hAnsi="Trebuchet MS"/>
          <w:szCs w:val="24"/>
          <w:lang w:val="bg-BG"/>
        </w:rPr>
        <w:t xml:space="preserve">представляван/а/о от </w:t>
      </w:r>
      <w:r w:rsidRPr="005F28BA">
        <w:rPr>
          <w:rFonts w:ascii="Trebuchet MS" w:hAnsi="Trebuchet MS"/>
          <w:szCs w:val="24"/>
          <w:lang w:val="bg-BG" w:eastAsia="en-US"/>
        </w:rPr>
        <w:t>[</w:t>
      </w:r>
      <w:r w:rsidRPr="005F28BA">
        <w:rPr>
          <w:rFonts w:ascii="Trebuchet MS" w:hAnsi="Trebuchet MS"/>
          <w:i/>
          <w:iCs/>
          <w:szCs w:val="24"/>
          <w:lang w:val="bg-BG" w:eastAsia="en-US"/>
        </w:rPr>
        <w:t>имена на лицето или лицата, представляващи изпълнителя</w:t>
      </w:r>
      <w:r w:rsidRPr="005F28BA">
        <w:rPr>
          <w:rFonts w:ascii="Trebuchet MS" w:hAnsi="Trebuchet MS"/>
          <w:szCs w:val="24"/>
          <w:lang w:val="bg-BG" w:eastAsia="en-US"/>
        </w:rPr>
        <w:t>], в качеството на [</w:t>
      </w:r>
      <w:r w:rsidRPr="005F28BA">
        <w:rPr>
          <w:rFonts w:ascii="Trebuchet MS" w:hAnsi="Trebuchet MS"/>
          <w:i/>
          <w:iCs/>
          <w:szCs w:val="24"/>
          <w:lang w:val="bg-BG" w:eastAsia="en-US"/>
        </w:rPr>
        <w:t>длъжност/и на лицето или лицата, представляващи изпълнителя</w:t>
      </w:r>
      <w:r w:rsidRPr="005F28BA">
        <w:rPr>
          <w:rFonts w:ascii="Trebuchet MS" w:hAnsi="Trebuchet MS"/>
          <w:szCs w:val="24"/>
          <w:lang w:val="bg-BG" w:eastAsia="en-US"/>
        </w:rPr>
        <w:t>]</w:t>
      </w:r>
      <w:r w:rsidRPr="005F28BA">
        <w:rPr>
          <w:rFonts w:ascii="Trebuchet MS" w:hAnsi="Trebuchet MS"/>
          <w:szCs w:val="24"/>
          <w:lang w:val="bg-BG"/>
        </w:rPr>
        <w:t xml:space="preserve">, [съгласно </w:t>
      </w:r>
      <w:r w:rsidRPr="005F28BA">
        <w:rPr>
          <w:rFonts w:ascii="Trebuchet MS" w:hAnsi="Trebuchet MS"/>
          <w:szCs w:val="24"/>
          <w:lang w:val="bg-BG" w:eastAsia="en-US"/>
        </w:rPr>
        <w:t>[</w:t>
      </w:r>
      <w:r w:rsidRPr="005F28BA">
        <w:rPr>
          <w:rFonts w:ascii="Trebuchet MS" w:hAnsi="Trebuchet MS"/>
          <w:i/>
          <w:iCs/>
          <w:szCs w:val="24"/>
          <w:lang w:val="bg-BG" w:eastAsia="en-US"/>
        </w:rPr>
        <w:t>документ или акт, от който произтичат правомощията на лицето или лицата, представляващи изпълнителя</w:t>
      </w:r>
      <w:r w:rsidRPr="005F28BA">
        <w:rPr>
          <w:rFonts w:ascii="Trebuchet MS" w:hAnsi="Trebuchet MS"/>
          <w:szCs w:val="24"/>
          <w:lang w:val="bg-BG" w:eastAsia="en-US"/>
        </w:rPr>
        <w:t>]]</w:t>
      </w:r>
      <w:r w:rsidRPr="005F28BA">
        <w:rPr>
          <w:rFonts w:ascii="Trebuchet MS" w:hAnsi="Trebuchet MS"/>
          <w:szCs w:val="24"/>
          <w:lang w:val="bg-BG"/>
        </w:rPr>
        <w:t>,</w:t>
      </w: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5F28BA">
        <w:rPr>
          <w:rFonts w:ascii="Trebuchet MS" w:hAnsi="Trebuchet MS"/>
          <w:szCs w:val="24"/>
          <w:lang w:val="bg-BG"/>
        </w:rPr>
        <w:t xml:space="preserve">наричан/а/о за краткост </w:t>
      </w:r>
      <w:r w:rsidRPr="005F28BA">
        <w:rPr>
          <w:rFonts w:ascii="Trebuchet MS" w:hAnsi="Trebuchet MS"/>
          <w:b/>
          <w:bCs/>
          <w:szCs w:val="24"/>
          <w:lang w:val="bg-BG" w:eastAsia="en-US"/>
        </w:rPr>
        <w:t>ИЗПЪЛНИТЕЛ</w:t>
      </w:r>
      <w:r w:rsidRPr="005F28BA">
        <w:rPr>
          <w:rFonts w:ascii="Trebuchet MS" w:hAnsi="Trebuchet MS"/>
          <w:szCs w:val="24"/>
          <w:lang w:val="bg-BG"/>
        </w:rPr>
        <w:t>, от друга страна,</w:t>
      </w: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5F28BA">
        <w:rPr>
          <w:rFonts w:ascii="Trebuchet MS" w:hAnsi="Trebuchet MS"/>
          <w:szCs w:val="24"/>
          <w:lang w:val="bg-BG"/>
        </w:rPr>
        <w:t>(</w:t>
      </w:r>
      <w:r w:rsidRPr="005F28BA">
        <w:rPr>
          <w:rFonts w:ascii="Trebuchet MS" w:hAnsi="Trebuchet MS"/>
          <w:szCs w:val="24"/>
          <w:lang w:val="bg-BG" w:eastAsia="en-US"/>
        </w:rPr>
        <w:t>ВЪЗЛОЖИТЕЛЯ и ИЗПЪЛНИТЕЛЯ наричани заедно „</w:t>
      </w:r>
      <w:r w:rsidRPr="005F28BA">
        <w:rPr>
          <w:rFonts w:ascii="Trebuchet MS" w:hAnsi="Trebuchet MS"/>
          <w:b/>
          <w:bCs/>
          <w:szCs w:val="24"/>
          <w:lang w:val="bg-BG" w:eastAsia="en-US"/>
        </w:rPr>
        <w:t>Страните</w:t>
      </w:r>
      <w:r w:rsidRPr="005F28BA">
        <w:rPr>
          <w:rFonts w:ascii="Trebuchet MS" w:hAnsi="Trebuchet MS"/>
          <w:szCs w:val="24"/>
          <w:lang w:val="bg-BG" w:eastAsia="en-US"/>
        </w:rPr>
        <w:t>“, а всеки от тях поотделно „</w:t>
      </w:r>
      <w:r w:rsidRPr="005F28BA">
        <w:rPr>
          <w:rFonts w:ascii="Trebuchet MS" w:hAnsi="Trebuchet MS"/>
          <w:b/>
          <w:bCs/>
          <w:szCs w:val="24"/>
          <w:lang w:val="bg-BG" w:eastAsia="en-US"/>
        </w:rPr>
        <w:t>Страна</w:t>
      </w:r>
      <w:r w:rsidRPr="005F28BA">
        <w:rPr>
          <w:rFonts w:ascii="Trebuchet MS" w:hAnsi="Trebuchet MS"/>
          <w:szCs w:val="24"/>
          <w:lang w:val="bg-BG" w:eastAsia="en-US"/>
        </w:rPr>
        <w:t>“</w:t>
      </w:r>
      <w:r w:rsidRPr="005F28BA">
        <w:rPr>
          <w:rFonts w:ascii="Trebuchet MS" w:hAnsi="Trebuchet MS"/>
          <w:szCs w:val="24"/>
          <w:lang w:val="bg-BG"/>
        </w:rPr>
        <w:t>);</w:t>
      </w:r>
    </w:p>
    <w:p w:rsidR="005F28BA" w:rsidRPr="005F28BA" w:rsidRDefault="005F28BA" w:rsidP="005F28BA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</w:p>
    <w:p w:rsidR="005F28BA" w:rsidRPr="005F28BA" w:rsidRDefault="005F28BA" w:rsidP="005F28BA">
      <w:pPr>
        <w:spacing w:line="312" w:lineRule="auto"/>
        <w:jc w:val="both"/>
        <w:rPr>
          <w:rFonts w:ascii="Trebuchet MS" w:hAnsi="Trebuchet MS"/>
          <w:bCs/>
          <w:color w:val="000000"/>
          <w:szCs w:val="24"/>
          <w:lang w:val="bg-BG"/>
        </w:rPr>
      </w:pPr>
      <w:r w:rsidRPr="005F28BA">
        <w:rPr>
          <w:rFonts w:ascii="Trebuchet MS" w:eastAsia="MS Mincho" w:hAnsi="Trebuchet MS"/>
          <w:bCs/>
          <w:szCs w:val="24"/>
          <w:lang w:val="bg-BG" w:eastAsia="zh-CN"/>
        </w:rPr>
        <w:t>на основание чл. 112, ал. 1 от Закона за обществените поръчки (ЗОП) и решение № РД ………../ …………… 2018 г. на Възложителя за определяне на изпълнител в процедура за възлагане на обществена поръчка с предмет: „Д</w:t>
      </w:r>
      <w:r w:rsidRPr="005F28BA">
        <w:rPr>
          <w:rFonts w:ascii="Trebuchet MS" w:hAnsi="Trebuchet MS"/>
          <w:bCs/>
          <w:color w:val="000000"/>
          <w:szCs w:val="24"/>
          <w:lang w:val="bg-BG"/>
        </w:rPr>
        <w:t xml:space="preserve">оставка на хардуер и софтуер по  проекти по Програма „INTERREG V-A Румъния-България 2014-2020“, както и доставка, инсталиране и въвеждане в </w:t>
      </w:r>
      <w:r w:rsidRPr="005F28BA">
        <w:rPr>
          <w:rFonts w:ascii="Trebuchet MS" w:hAnsi="Trebuchet MS"/>
          <w:szCs w:val="24"/>
          <w:lang w:val="bg-BG"/>
        </w:rPr>
        <w:t xml:space="preserve">експлоатация и гаранционно обслужване </w:t>
      </w:r>
      <w:r w:rsidRPr="005F28BA">
        <w:rPr>
          <w:rFonts w:ascii="Trebuchet MS" w:hAnsi="Trebuchet MS"/>
          <w:bCs/>
          <w:color w:val="000000"/>
          <w:szCs w:val="24"/>
          <w:lang w:val="bg-BG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V-A Румъния-България 2014-2020“ по  </w:t>
      </w:r>
      <w:r w:rsidRPr="005F28BA">
        <w:rPr>
          <w:rFonts w:ascii="Trebuchet MS" w:hAnsi="Trebuchet MS"/>
          <w:bCs/>
          <w:color w:val="000000"/>
          <w:szCs w:val="24"/>
          <w:lang w:val="en-US"/>
        </w:rPr>
        <w:t>3</w:t>
      </w:r>
      <w:r w:rsidRPr="005F28BA">
        <w:rPr>
          <w:rFonts w:ascii="Trebuchet MS" w:hAnsi="Trebuchet MS"/>
          <w:bCs/>
          <w:color w:val="000000"/>
          <w:szCs w:val="24"/>
          <w:lang w:val="bg-BG"/>
        </w:rPr>
        <w:t xml:space="preserve"> обособени позиции:</w:t>
      </w:r>
    </w:p>
    <w:p w:rsidR="005F28BA" w:rsidRPr="005F28BA" w:rsidRDefault="005F28BA" w:rsidP="005F28BA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2"/>
          <w:lang w:val="bg-BG" w:eastAsia="en-US"/>
        </w:rPr>
      </w:pPr>
      <w:r w:rsidRPr="005F28BA">
        <w:rPr>
          <w:rFonts w:ascii="Trebuchet MS" w:eastAsia="Calibri" w:hAnsi="Trebuchet MS"/>
          <w:b/>
          <w:bCs/>
          <w:color w:val="000000"/>
          <w:szCs w:val="22"/>
          <w:lang w:val="bg-BG" w:eastAsia="en-US"/>
        </w:rPr>
        <w:t>Обособена позиция №1 –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 Доставка на хардуер и софтуер по проект </w:t>
      </w:r>
      <w:r w:rsidRPr="005F28BA">
        <w:rPr>
          <w:rFonts w:ascii="Trebuchet MS" w:eastAsia="Calibri" w:hAnsi="Trebuchet MS"/>
          <w:bCs/>
          <w:color w:val="000000"/>
          <w:szCs w:val="22"/>
          <w:lang w:eastAsia="en-US"/>
        </w:rPr>
        <w:t xml:space="preserve">ROBG-418 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"Инвестиране в пътната безопасност и подобряване 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lastRenderedPageBreak/>
        <w:t>свързаността на Община Русе и Окръг Гюргево с транспортна мрежа TEN-T";</w:t>
      </w:r>
    </w:p>
    <w:p w:rsidR="005F28BA" w:rsidRPr="005F28BA" w:rsidRDefault="005F28BA" w:rsidP="005F28BA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2"/>
          <w:lang w:val="bg-BG" w:eastAsia="en-US"/>
        </w:rPr>
      </w:pPr>
      <w:r w:rsidRPr="005F28BA">
        <w:rPr>
          <w:rFonts w:ascii="Trebuchet MS" w:eastAsia="Calibri" w:hAnsi="Trebuchet MS"/>
          <w:b/>
          <w:bCs/>
          <w:color w:val="000000"/>
          <w:szCs w:val="22"/>
          <w:lang w:val="bg-BG" w:eastAsia="en-US"/>
        </w:rPr>
        <w:t>Обособена позиция №2 -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 Доставка на хардуер и софтуер по проект </w:t>
      </w:r>
      <w:r w:rsidRPr="005F28BA">
        <w:rPr>
          <w:rFonts w:ascii="Trebuchet MS" w:eastAsia="Calibri" w:hAnsi="Trebuchet MS"/>
          <w:bCs/>
          <w:color w:val="000000"/>
          <w:szCs w:val="22"/>
          <w:lang w:eastAsia="en-US"/>
        </w:rPr>
        <w:t>ROBG-4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>25</w:t>
      </w:r>
      <w:r w:rsidRPr="005F28BA">
        <w:rPr>
          <w:rFonts w:ascii="Trebuchet MS" w:eastAsia="Calibri" w:hAnsi="Trebuchet MS"/>
          <w:bCs/>
          <w:color w:val="000000"/>
          <w:szCs w:val="22"/>
          <w:lang w:eastAsia="en-US"/>
        </w:rPr>
        <w:t xml:space="preserve"> 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"Добре развита транспортна система в </w:t>
      </w:r>
      <w:proofErr w:type="spellStart"/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>Еврорегион</w:t>
      </w:r>
      <w:proofErr w:type="spellEnd"/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 Русе - Гюргево за по-добра свързаност с TEN-T мрежата"</w:t>
      </w:r>
      <w:r w:rsidRPr="005F28BA">
        <w:rPr>
          <w:rFonts w:ascii="Trebuchet MS" w:eastAsia="Calibri" w:hAnsi="Trebuchet MS"/>
          <w:bCs/>
          <w:color w:val="000000"/>
          <w:szCs w:val="22"/>
          <w:lang w:val="en-US" w:eastAsia="en-US"/>
        </w:rPr>
        <w:t>;</w:t>
      </w:r>
    </w:p>
    <w:p w:rsidR="005F28BA" w:rsidRPr="005F28BA" w:rsidRDefault="005F28BA" w:rsidP="005F28BA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2"/>
          <w:lang w:val="bg-BG" w:eastAsia="en-US"/>
        </w:rPr>
      </w:pPr>
      <w:r w:rsidRPr="005F28BA">
        <w:rPr>
          <w:rFonts w:ascii="Trebuchet MS" w:eastAsia="Calibri" w:hAnsi="Trebuchet MS"/>
          <w:b/>
          <w:bCs/>
          <w:color w:val="000000"/>
          <w:szCs w:val="22"/>
          <w:lang w:val="bg-BG" w:eastAsia="en-US"/>
        </w:rPr>
        <w:t>Обособена позиция №</w:t>
      </w:r>
      <w:r w:rsidRPr="005F28BA">
        <w:rPr>
          <w:rFonts w:ascii="Trebuchet MS" w:eastAsia="Calibri" w:hAnsi="Trebuchet MS"/>
          <w:b/>
          <w:bCs/>
          <w:color w:val="000000"/>
          <w:szCs w:val="22"/>
          <w:lang w:val="en-US" w:eastAsia="en-US"/>
        </w:rPr>
        <w:t>3</w:t>
      </w:r>
      <w:r w:rsidRPr="005F28BA">
        <w:rPr>
          <w:rFonts w:ascii="Trebuchet MS" w:eastAsia="Calibri" w:hAnsi="Trebuchet MS"/>
          <w:b/>
          <w:bCs/>
          <w:color w:val="000000"/>
          <w:szCs w:val="22"/>
          <w:lang w:val="bg-BG" w:eastAsia="en-US"/>
        </w:rPr>
        <w:t xml:space="preserve"> -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 Д</w:t>
      </w:r>
      <w:r w:rsidRPr="005F28BA">
        <w:rPr>
          <w:rFonts w:ascii="Trebuchet MS" w:eastAsia="Calibri" w:hAnsi="Trebuchet MS"/>
          <w:szCs w:val="22"/>
          <w:lang w:val="bg-BG" w:eastAsia="en-US"/>
        </w:rPr>
        <w:t xml:space="preserve">оставка, инсталиране, въвеждане в експлоатация и гаранционно обслужване 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</w:t>
      </w:r>
      <w:r w:rsidRPr="005F28BA">
        <w:rPr>
          <w:rFonts w:ascii="Trebuchet MS" w:eastAsia="Calibri" w:hAnsi="Trebuchet MS"/>
          <w:bCs/>
          <w:color w:val="000000"/>
          <w:szCs w:val="22"/>
          <w:lang w:eastAsia="en-US"/>
        </w:rPr>
        <w:t>ROBG-4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>24</w:t>
      </w:r>
      <w:r w:rsidRPr="005F28BA">
        <w:rPr>
          <w:rFonts w:ascii="Trebuchet MS" w:eastAsia="Calibri" w:hAnsi="Trebuchet MS"/>
          <w:bCs/>
          <w:color w:val="000000"/>
          <w:szCs w:val="22"/>
          <w:lang w:eastAsia="en-US"/>
        </w:rPr>
        <w:t xml:space="preserve"> </w:t>
      </w:r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>Еврорегион</w:t>
      </w:r>
      <w:proofErr w:type="spellEnd"/>
      <w:r w:rsidRPr="005F28BA">
        <w:rPr>
          <w:rFonts w:ascii="Trebuchet MS" w:eastAsia="Calibri" w:hAnsi="Trebuchet MS"/>
          <w:bCs/>
          <w:color w:val="000000"/>
          <w:szCs w:val="22"/>
          <w:lang w:val="bg-BG" w:eastAsia="en-US"/>
        </w:rPr>
        <w:t xml:space="preserve"> Русе-Гюргево“.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Cs w:val="23"/>
          <w:lang w:val="bg-BG" w:eastAsia="en-US"/>
        </w:rPr>
        <w:t xml:space="preserve">се сключи настоящият договор за доставка по обособена позиция №1 следното: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I. ПРЕДМЕТ НА ДОГОВОРА</w:t>
      </w:r>
    </w:p>
    <w:p w:rsidR="004946CF" w:rsidRPr="005F28BA" w:rsidRDefault="004946CF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Чл.1 (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1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) Възложителят възлага, а Изпълнителят приема да достави ……………………………………………………., отразени в Техническото предложение на Изпълнителя и Техническата спецификация, които са неразделна част от настоящия договор.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Място на изпълнение на поръчката – гр. Русе, пл. Свобода № 6, седалище на Община Русе. </w:t>
      </w: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3"/>
          <w:szCs w:val="23"/>
          <w:lang w:val="en-US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en-US" w:eastAsia="en-US"/>
        </w:rPr>
        <w:t>II</w:t>
      </w: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. СРОК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 (1) Настоящият договор влиза в сила от момента на двустранното му подписване.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/>
          <w:color w:val="000000"/>
          <w:sz w:val="23"/>
          <w:szCs w:val="23"/>
          <w:lang w:val="bg-BG" w:eastAsia="en-US"/>
        </w:rPr>
        <w:t xml:space="preserve">(2)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Крайният срок за изпълнение на доставката е 30 календарни дни след датата на подписването му.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III. ЦЕНА И НАЧИН НА ПЛАЩАНЕ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Чл.3 (1) Цената на договора за доставка на техника и софтуер е на обща стойност......../.............. / лв. </w:t>
      </w: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без ДДС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или........../................../</w:t>
      </w: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с ДДС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и се образува от заложения брой по съответната единичната цена на предлаганите преносими компютри, антивирусни софтуерни пакети, софтуерни пакети за създаване на документи и скенери, както следва: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•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5 бр. преносими компютри (вкл. с инсталирана операционна система) – с обща стойност …………….лв. без ДДС и ………………………….лв. с ДДС (не повече от 9 779 лв. без ДДС);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•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5 бр. антивирусни софтуерни пакети- с обща стойност …………….лв. без ДДС и ………………………….лв. с ДДС( не повече от 146,69лв без ДДС) ;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•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5 бр. софтуерни пакети за създаване на документи- с обща стойност …………….лв. без ДДС и ………………………….лв. с ДДС( не повече от 3911,60лв. без ДДС);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lastRenderedPageBreak/>
        <w:t>•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2 бр. скенери- с обща стойност …………….лв. без ДДС и ………………………….лв. с ДДС( не повече от 2346,96лв  без ДДС)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с  включени в цената транспортни разходи за доставката 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франко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 седалището на Възложителя и абонамент за софтуера съобразно техническата спецификация.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Плащането на договореното количество техника и софтуер се извършва в български лева, в размер на 100% от стойността на Договора, на база подписан окончателен протокол за приемане на работата на Изпълнителя от Възложителя и фактура за дължимата сума, издадена от Изпълнителя най-рано на датата на подписване на протокола.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Фактурата следва да включва текст: „Окончателно плащане (100%) по договор № …. от …. по ROBG-418 "Инвестиране в пътната безопасност и подобряване свързаността на Община Русе и Окръг Гюргево с транспортна мрежа TEN-T".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(3) Възложителят се задължава да извърши плащане в срок до 30 (тридесет) дни, след представяне на подписан окончателен протокол за приемане на работата и фактура от Изпълнителя, по банков път, по следната сметка на Изпълнителя: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Банка: ...........................................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IBAN сметка на Изпълнителя: ...................................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ВIС код ..........................</w:t>
      </w: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V. ПРАВА И ЗАДЪЛЖЕНИЯ НА ИЗПЪЛНИТЕЛЯ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Чл.4 (1) Изпълнителят се задължава да достави на Възложителя на свой риск срещу съответната цена, заявени съгласно чл.1,ал1 от настоящия договор техника и софтуер в оригинална опаковка с ненарушена цялост и със съответните гаранционни карти, отразяващи договорните условия. </w:t>
      </w:r>
    </w:p>
    <w:p w:rsidR="005F28BA" w:rsidRPr="005F28BA" w:rsidRDefault="005F28BA" w:rsidP="005F28BA">
      <w:pPr>
        <w:autoSpaceDE w:val="0"/>
        <w:autoSpaceDN w:val="0"/>
        <w:adjustRightInd w:val="0"/>
        <w:spacing w:after="15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/>
          <w:color w:val="000000"/>
          <w:sz w:val="23"/>
          <w:szCs w:val="23"/>
          <w:lang w:val="bg-BG" w:eastAsia="en-US"/>
        </w:rPr>
        <w:t xml:space="preserve">(2)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Изпълнителят се задължава да осигури за своя сметка транспорта по доставката до место</w:t>
      </w:r>
      <w:r w:rsidR="004946CF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-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изпълнението.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/>
          <w:color w:val="000000"/>
          <w:sz w:val="23"/>
          <w:szCs w:val="23"/>
          <w:lang w:val="bg-BG" w:eastAsia="en-US"/>
        </w:rPr>
        <w:t xml:space="preserve">(3)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Изпълнителят се задължава да прехвърли на Възложителя собствеността на техниката с подписване на приемателно-предавателен протокол.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(4) 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за  информиране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предоставена от ИЗПЪЛНИТЕЛЯ на конференция или среща, трябва да конкретизира, че проектът е получил финансиране от Европейския съюз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(5) ИЗПЪЛНИТЕЛЯТ се задължава да спазва изискванията за съхранение на документация за проекта в съответствие с правилата на програмата. 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(6). ИЗПЪЛНИТЕЛЯТ се задължава да оказва съдействие на Възложителя, Управляващия орган, националните и европейски съдебни, 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одитни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 и контролни органи и външни 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одитори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, извършващи проверки, за изпълнение на техните правомощия, произтичащи от европейското и националното законодателство за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lastRenderedPageBreak/>
        <w:t xml:space="preserve">извършване на проверки, инспекции, одит и др. Изпълнителят осигурява достъп до помещенията и до всички документи, свързани с изпълнението на договора 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(7)  ИЗПЪЛНИТЕЛЯТ се задължава 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последващи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 плащания към изпълнителя , заедно с начислената законна лихва.   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 * 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(8). ИЗПЪЛНИТЕЛЯТ се задължава да съхранява документацията и да оказва съдействие при извършване на проверките, описани в ал.6 на настоящия член в рамките на пет години, считано от годината следваща годината на приключване на договора. При 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(9). ИЗПЪЛНИТЕЛЯТ се задължава, да спазва изискванията за изпълнение на мерките за информация и публичност по проекти, финансирани по INTERREG V-A Румъния –България.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 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(10) ИЗПЪЛНИТЕЛЯТ се задължава да съблюдава Наръчник за изпълнение на проекти финансирани по INTRREG V-A РУМЪНИЯ-БЪЛГАРИЯ, наличен на сайта на програмата:http://interregrobg.eu/bg/rules-of-implementation/programme-rules/project-implementation-manual.html  и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Наръчник за визуална идентичност на Програма INTERREG V-A Румъния-България 2014-2020, наличен на сайта на програмата:  http://www.interregrobg.eu/bg/rules-of-implementation/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programme-rules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/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visual-identity-manual-bg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.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html</w:t>
      </w:r>
      <w:proofErr w:type="spellEnd"/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Чл.5 Изпълнителят има право да иска от Възложителя необходимото съдействие за осъществяване на доставката.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Чл.6 (1)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 ИЗПЪЛНИТЕЛЯТ се задължава да отстранява възникнали повреди в срок от 24 часа след уведомяване от ВЪЗЛОЖИТЕЛЯ. При невъзможност да се отстрани повредата в посочения срок, изпълнителят е длъжен да замени </w:t>
      </w: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дефектиралата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 техника с оборотна такава.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Чл.7 Изпълнителят има право да получи от Възложителя съответното възнаграждение за извършената доставка, съгласно чл.3 от настоящия договор.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FF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Чл.8.(1). Изпълнителят се задължава да поддържа гаранционно техниката в срока и при условията, посочени в раздел </w:t>
      </w:r>
      <w:r w:rsidRPr="005F28BA">
        <w:rPr>
          <w:rFonts w:ascii="Trebuchet MS" w:eastAsia="Calibri" w:hAnsi="Trebuchet MS" w:cs="Arial"/>
          <w:sz w:val="23"/>
          <w:szCs w:val="23"/>
          <w:lang w:val="bg-BG" w:eastAsia="en-US"/>
        </w:rPr>
        <w:t xml:space="preserve">VIII от настоящия договор.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lastRenderedPageBreak/>
        <w:t xml:space="preserve">(2) Изпълнителят се задължава да осигури минимум 36 месеца абонамент за доставените антивирусни софтуерни пакети и софтуерните пакети за създаване на документи.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Чл.9 Изпълнителят се задължава да организира при необходимост, след отправено искане от Възложителят :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- първоначално обучението на персонала на Възложителя за работа с оборудването;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- 2 броя обучение при повикване (допълнително обучение).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V. ПРАВА И ЗАДЪЛЖЕНИЯ НА ВЪЗЛОЖИТЕЛЯ</w:t>
      </w:r>
    </w:p>
    <w:p w:rsidR="004946CF" w:rsidRPr="005F28BA" w:rsidRDefault="004946CF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Чл.10 Възложителят е длъжен да окаже необходимото съдействие на Изпълнителя за извършване на доставката на място.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Чл.11 Възложителят е длъжен да заплати на Изпълнителя съответното възнаграждение за заявената доставка, съгласно чл.3 от настоящия договор.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Чл.12 Възложителят има право да иска от Изпълнителя да изпълни доставката в срок и без отклонения. </w:t>
      </w:r>
    </w:p>
    <w:p w:rsidR="005F28BA" w:rsidRPr="005F28BA" w:rsidRDefault="005F28BA" w:rsidP="005F28BA">
      <w:pPr>
        <w:pageBreakBefore/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lastRenderedPageBreak/>
        <w:t xml:space="preserve">Чл.13 Възложителят има право, когато Изпълнителят се е отклонил от изискванията за доставката по чл.1 от настоящия договор, да откаже приемането на части или цялото количество техника и софтуер, както и заплащането на съответното възнаграждение, докато Изпълнителят не изпълни своите задължения съгласно договора. </w:t>
      </w: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>VI.ПРИЕМАНЕ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Чл.14 (1) Приемането на доставените количества техника и софтуер се извършва в момента на разтоварването им на посочения от Възложителя адрес в гр. Русе, съгласно чл.1, ал.2 от договора.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Предаването се удостоверява с приемателно-предавателен протокол, подписан в З екземпляра от упълномощени от Възложителя и Изпълнителя лица.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Чл.15 Рекламации по количествата и вида на доставената техника, могат да се правят само в момента на подписване на приемателно-предавателен протокол между страните.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Чл.16 Рекламации относно качеството и скрити дефекти се правят в 10 дневен срок от откриването през целия срок на договора и по време на срока за гаранционна поддръжка.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Чл.17 В случай на рекламация и възникване на спор между страните по договора, Възложителят осигурява проверка на рекламираната стока в присъствието на представители на двете страни, за което се съставя надлежен протокол.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2"/>
          <w:szCs w:val="22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2"/>
          <w:szCs w:val="22"/>
          <w:lang w:val="bg-BG" w:eastAsia="en-US"/>
        </w:rPr>
        <w:t>VII. ПРЕКРАТЯВАНЕ НА ДОГОВОРА. ОТГОВОРНОСТ</w:t>
      </w:r>
    </w:p>
    <w:p w:rsidR="004946CF" w:rsidRPr="005F28BA" w:rsidRDefault="004946CF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2"/>
          <w:szCs w:val="22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Чл.18 (1) Настоящият договор се прекратява: </w:t>
      </w:r>
    </w:p>
    <w:p w:rsidR="005F28BA" w:rsidRPr="005F28BA" w:rsidRDefault="005F28BA" w:rsidP="005F28BA">
      <w:pPr>
        <w:autoSpaceDE w:val="0"/>
        <w:autoSpaceDN w:val="0"/>
        <w:adjustRightInd w:val="0"/>
        <w:spacing w:after="28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/>
          <w:color w:val="000000"/>
          <w:sz w:val="23"/>
          <w:szCs w:val="23"/>
          <w:lang w:val="bg-BG" w:eastAsia="en-US"/>
        </w:rPr>
        <w:t xml:space="preserve">1.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с изпълнение на всички задължения на страните; </w:t>
      </w:r>
    </w:p>
    <w:p w:rsidR="005F28BA" w:rsidRPr="005F28BA" w:rsidRDefault="005F28BA" w:rsidP="005F28BA">
      <w:pPr>
        <w:autoSpaceDE w:val="0"/>
        <w:autoSpaceDN w:val="0"/>
        <w:adjustRightInd w:val="0"/>
        <w:spacing w:after="28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/>
          <w:color w:val="000000"/>
          <w:sz w:val="23"/>
          <w:szCs w:val="23"/>
          <w:lang w:val="bg-BG" w:eastAsia="en-US"/>
        </w:rPr>
        <w:t xml:space="preserve">2.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по взаимно съгласие между страните, изразено писмено;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/>
          <w:color w:val="000000"/>
          <w:sz w:val="23"/>
          <w:szCs w:val="23"/>
          <w:lang w:val="bg-BG" w:eastAsia="en-US"/>
        </w:rPr>
        <w:t xml:space="preserve">3.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при настъпване на обективна невъзможност за изпълнение на възложената работа.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(2)Възложителят има право да прекрати действието на договора чрез едноседмично писмено предизвестие в следните случаи: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а/ ако Изпълнителят не извърши доставката на техниката и софтуерните пакети в сроковете и количествата, договорени между страните;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б/ ако Изпълнителят не изпълни някое друго задължение по договора.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 19. Възложителят има право едностранно да развали договора без предизвестие, когато Изпълнителят забави изпълнението на поръчката с повече от 30/тридесет/ дни, считано от крайния срок за изпълнение на доставката.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Чл.20. (1) При забава на Изпълнителя, същият дължи неустойка в размер на 0,5% върху стойността на забавената доставка за всеки просрочен ден, но не повече от 20% от стойността на договора.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hAnsi="Trebuchet MS"/>
          <w:b/>
          <w:bCs/>
          <w:color w:val="000000"/>
          <w:szCs w:val="24"/>
          <w:lang w:val="bg-BG" w:eastAsia="en-US"/>
        </w:rPr>
        <w:t xml:space="preserve">(2)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ВЪЗЛОЖИТЕЛЯТ</w:t>
      </w:r>
      <w:r w:rsidRPr="005F28BA">
        <w:rPr>
          <w:rFonts w:ascii="Trebuchet MS" w:hAnsi="Trebuchet MS"/>
          <w:color w:val="000000"/>
          <w:szCs w:val="24"/>
          <w:lang w:val="bg-BG" w:eastAsia="en-US"/>
        </w:rPr>
        <w:t xml:space="preserve"> има право да удържи всяка дължима по този Договор неустойка от дължимите плащания по договора, като уведоми писмено ИЗПЪЛНИТЕЛЯ за това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(3) При неспазване на сроковете за реакция или за отстраняване на повреда в рамките на гаранционния срок, ИЗПЪЛНИТЕЛЯТ дължи на ВЪЗЛОЖИТЕЛЯ 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lastRenderedPageBreak/>
        <w:t xml:space="preserve">обезщетение в размер на 0,3% от общата стойност на настоящия договор за всеки ден забава. </w:t>
      </w:r>
    </w:p>
    <w:p w:rsidR="005F28BA" w:rsidRPr="005F28BA" w:rsidRDefault="005F28BA" w:rsidP="005F28BA">
      <w:pPr>
        <w:widowControl w:val="0"/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Чл.21. При забава в плащането, Възложителят дължи неустойка в размер на 0,05% за всеки просрочен ден, но не повече от 5%.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Чл.22.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 </w:t>
      </w: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2"/>
          <w:szCs w:val="22"/>
          <w:lang w:val="bg-BG" w:eastAsia="en-US"/>
        </w:rPr>
      </w:pPr>
    </w:p>
    <w:p w:rsid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2"/>
          <w:szCs w:val="22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2"/>
          <w:szCs w:val="22"/>
          <w:lang w:val="bg-BG" w:eastAsia="en-US"/>
        </w:rPr>
        <w:t>VIII. ГАРАНЦИОННА ПОДДРЪЖКА</w:t>
      </w:r>
    </w:p>
    <w:p w:rsidR="004946CF" w:rsidRPr="005F28BA" w:rsidRDefault="004946CF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2"/>
          <w:szCs w:val="22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Чл.23 (1) Изпълнителят се задължава да поддържа гаранционно доставената от него техника в срок от 36 месеца.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Гаранционните срокове започват да текат от датата на подписване на протокола за доставка на техниката.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Чл.24 (1) Изпълнителят гарантира нормалното функциониране на техниката и софтуера, указана в спецификацията от датата на доставката, при спазване на изискванията на условията, описани в договора, условията за абонамент на софтуера и в гаранционната карта.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При противоречие между гаранционните условия описани в гаранционната карта и тези описани в договора се прилагат гаранционните условия описани в договора.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Чл.25. Всички дефекти, които не са причинени от неправилно действие на служители на Възложителя се установяват и отстраняват от и за сметка на Изпълнителя.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Чл.26 (1) В рамките на гаранционния срок Изпълнителят е длъжен да предприеме действия по направената рекламация не по-късно от 4 часа , считано от получаване на уведомлението за възникнал проблем и необходимостта за отстраняването му. Сигнал се подава от представител на Възложителя на следните телефони:............................................факс:.................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proofErr w:type="spellStart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e-mail</w:t>
      </w:r>
      <w:proofErr w:type="spellEnd"/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:...................................... Срокът за отстраняване на повредата и изпълнение на ремонта е 24 часа , считано от получаване на уведомлението.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(2) Ако е необходим по-дълъг срок за отстраняване на повредата, същият се определя в двустранния протокол за предаване на техниката за ремонти.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(3) Когато е необходим ремонт в сервиз на Изпълнителя, транспорта на техниката до сервиза и обратно е за сметка на Изпълнителя.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(4) При необходимост Изпълнителят предоставя оборотна техника за работа на Възложителя до отстраняването на гаранционната повреда.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Чл.27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тоест – с такова устройство от не по-нисък клас, ако недостатъкът го прави негодно за използване по предназначение. Всички разходи по замяната са за сметка на Изпълнителя. </w:t>
      </w:r>
    </w:p>
    <w:p w:rsidR="00996AD1" w:rsidRDefault="00996AD1" w:rsidP="00996AD1">
      <w:pPr>
        <w:widowControl w:val="0"/>
        <w:autoSpaceDE w:val="0"/>
        <w:autoSpaceDN w:val="0"/>
        <w:adjustRightInd w:val="0"/>
        <w:ind w:left="708" w:firstLine="708"/>
        <w:rPr>
          <w:rFonts w:ascii="Trebuchet MS" w:hAnsi="Trebuchet MS"/>
          <w:b/>
          <w:szCs w:val="24"/>
          <w:lang w:val="bg-BG"/>
        </w:rPr>
      </w:pPr>
    </w:p>
    <w:p w:rsidR="00996AD1" w:rsidRPr="00996AD1" w:rsidRDefault="00996AD1" w:rsidP="00996AD1">
      <w:pPr>
        <w:widowControl w:val="0"/>
        <w:autoSpaceDE w:val="0"/>
        <w:autoSpaceDN w:val="0"/>
        <w:adjustRightInd w:val="0"/>
        <w:ind w:left="708" w:firstLine="708"/>
        <w:rPr>
          <w:rFonts w:ascii="Trebuchet MS" w:hAnsi="Trebuchet MS"/>
          <w:b/>
          <w:bCs/>
          <w:szCs w:val="24"/>
          <w:lang w:val="bg-BG"/>
        </w:rPr>
      </w:pPr>
      <w:r w:rsidRPr="00996AD1">
        <w:rPr>
          <w:rFonts w:ascii="Trebuchet MS" w:hAnsi="Trebuchet MS"/>
          <w:b/>
          <w:szCs w:val="24"/>
          <w:lang w:val="en-US"/>
        </w:rPr>
        <w:t xml:space="preserve">IX. </w:t>
      </w:r>
      <w:r w:rsidRPr="00996AD1">
        <w:rPr>
          <w:rFonts w:ascii="Trebuchet MS" w:hAnsi="Trebuchet MS"/>
          <w:b/>
          <w:bCs/>
          <w:szCs w:val="24"/>
          <w:lang w:val="bg-BG"/>
        </w:rPr>
        <w:t>ГАРАНЦИЯ ЗА ИЗПЪЛНЕНИЕ НА ДОГОВОРА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Cs w:val="24"/>
          <w:lang w:val="bg-BG"/>
        </w:rPr>
      </w:pP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 xml:space="preserve">Чл. 28. При подписване на договора ИЗПЪЛНИТЕЛЯТ представя гаранция за </w:t>
      </w:r>
      <w:r w:rsidRPr="00996AD1">
        <w:rPr>
          <w:rFonts w:ascii="Trebuchet MS" w:hAnsi="Trebuchet MS"/>
          <w:szCs w:val="24"/>
          <w:lang w:val="bg-BG"/>
        </w:rPr>
        <w:lastRenderedPageBreak/>
        <w:t>изпълнение на договора в размер на 5 % от стойността на договора без ДДС в размер на……………….. лв. Гаранцията за изпълнение се представя в една от формите по чл. 111 ЗОП – ……………………….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 xml:space="preserve">Чл. 29. При качествено, точно и съобразено с клаузите на настоящия договор изпълнение, гаранцията се освобождава в пълен размер в 20-дневен срок от изтичане на срока по чл. 2 от договора или от прекратяването на договора по взаимно съгласие или по причина, за която ИЗПЪЛНИТЕЛЯТ не носи отговорност, или съответно от подписване на последния </w:t>
      </w:r>
      <w:proofErr w:type="spellStart"/>
      <w:r w:rsidRPr="00996AD1">
        <w:rPr>
          <w:rFonts w:ascii="Trebuchet MS" w:hAnsi="Trebuchet MS"/>
          <w:szCs w:val="24"/>
          <w:lang w:val="bg-BG"/>
        </w:rPr>
        <w:t>приемо-предавателен</w:t>
      </w:r>
      <w:proofErr w:type="spellEnd"/>
      <w:r w:rsidRPr="00996AD1">
        <w:rPr>
          <w:rFonts w:ascii="Trebuchet MS" w:hAnsi="Trebuchet MS"/>
          <w:szCs w:val="24"/>
          <w:lang w:val="bg-BG"/>
        </w:rPr>
        <w:t xml:space="preserve"> протокол за приемане изпълнението на всички дейности по договора, без да се дължат лихви за периода, пред който сумите са престояли законно у ВЪЗЛОЖИТЕЛЯ.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30. ВЪЗЛОЖИТЕЛЯТ има право да се удовлетвори от начислените от него неустойки от внесената гаранция за изпълнение на договора.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31. Обслужването на гаранцията за изпълнение, таксите и други плащания по нея, банковите преводи,  комисионните, застрахователните премии, както и поддържането на гаранцията за изпълнение за целия период на действие, са за сметка на ИЗПЪЛНИТЕЛЯ.</w:t>
      </w:r>
    </w:p>
    <w:p w:rsidR="00996AD1" w:rsidRPr="00996AD1" w:rsidRDefault="00996AD1" w:rsidP="00996AD1">
      <w:pPr>
        <w:spacing w:after="200" w:line="276" w:lineRule="auto"/>
        <w:rPr>
          <w:rFonts w:ascii="Trebuchet MS" w:eastAsia="Calibri" w:hAnsi="Trebuchet MS"/>
          <w:sz w:val="22"/>
          <w:szCs w:val="22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</w:pPr>
    </w:p>
    <w:p w:rsidR="005F28BA" w:rsidRDefault="005F28BA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  <w:t>X. ДРУГИ УСЛОВИЯ</w:t>
      </w:r>
    </w:p>
    <w:p w:rsidR="004946CF" w:rsidRPr="005F28BA" w:rsidRDefault="004946CF" w:rsidP="005F28BA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5"/>
          <w:szCs w:val="25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</w:t>
      </w:r>
      <w:r w:rsidR="00996AD1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32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Всички допълнително възникнали въпроси след подписването на договора ще се решават от двете страни на добра воля с двустранни писмени споразумения.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</w:t>
      </w:r>
      <w:r w:rsidR="00996AD1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33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Страните по този договор ще решават споровете, възникнали при 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 </w:t>
      </w:r>
      <w:r w:rsidR="00996AD1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34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За неуредените по този договор въпроси се прилагат разпоредбите на законодателството на Република България.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Настоящият договор се подписа в два еднообразни екземпляра. - по един за всяка от страните.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Приложения: 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1.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Техническо предложение;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2.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Ценово предложение;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3.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Техническа спецификация;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4.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Гаранционни срокове.</w:t>
      </w: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5F28BA" w:rsidRPr="005F28BA" w:rsidRDefault="005F28BA" w:rsidP="005F28BA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            ВЪЗЛОЖИТЕЛ: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ab/>
        <w:t>ИЗПЪЛНИТЕЛ:</w:t>
      </w:r>
    </w:p>
    <w:p w:rsidR="00AB5E3B" w:rsidRDefault="00AB5E3B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Pr="009A413C" w:rsidRDefault="009A413C" w:rsidP="009A413C">
      <w:pPr>
        <w:autoSpaceDE w:val="0"/>
        <w:autoSpaceDN w:val="0"/>
        <w:adjustRightInd w:val="0"/>
        <w:jc w:val="right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</w:t>
      </w:r>
      <w:r w:rsidRPr="009A413C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ПРОЕКТ ! </w:t>
      </w:r>
    </w:p>
    <w:p w:rsidR="009A413C" w:rsidRPr="009A413C" w:rsidRDefault="009A413C" w:rsidP="009A413C">
      <w:pPr>
        <w:autoSpaceDE w:val="0"/>
        <w:autoSpaceDN w:val="0"/>
        <w:adjustRightInd w:val="0"/>
        <w:jc w:val="right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ЗА ОБОСОБЕНА ПОЗИЦИЯ 2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ДОГОВОР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ЗА ДОСТАВКА НА ТЕХНИКА И СОФТУЕР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spacing w:after="200"/>
        <w:jc w:val="both"/>
        <w:rPr>
          <w:rFonts w:ascii="Trebuchet MS" w:eastAsia="Calibri" w:hAnsi="Trebuchet MS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szCs w:val="24"/>
          <w:lang w:val="bg-BG" w:eastAsia="en-US"/>
        </w:rPr>
        <w:t>ОБЩИНА РУСЕ</w:t>
      </w:r>
      <w:r w:rsidRPr="009A413C">
        <w:rPr>
          <w:rFonts w:ascii="Trebuchet MS" w:eastAsia="Calibri" w:hAnsi="Trebuchet MS"/>
          <w:szCs w:val="24"/>
          <w:lang w:val="bg-BG" w:eastAsia="en-US"/>
        </w:rPr>
        <w:t xml:space="preserve"> с адрес: град Русе, пл. „Свобода“ 6, БУЛСТАТ ………………………, представлявана от Пламен Пасев Стоилов в качеството на кмет на Община Русе и, наричана по-долу за краткост “ВЪЗЛОЖИТЕЛ” от една страна, </w:t>
      </w:r>
    </w:p>
    <w:p w:rsidR="009A413C" w:rsidRPr="009A413C" w:rsidRDefault="009A413C" w:rsidP="009A413C">
      <w:pPr>
        <w:spacing w:after="200"/>
        <w:jc w:val="both"/>
        <w:rPr>
          <w:rFonts w:ascii="Trebuchet MS" w:eastAsia="Calibri" w:hAnsi="Trebuchet MS"/>
          <w:szCs w:val="24"/>
          <w:lang w:val="bg-BG" w:eastAsia="en-US"/>
        </w:rPr>
      </w:pPr>
      <w:r w:rsidRPr="009A413C">
        <w:rPr>
          <w:rFonts w:ascii="Trebuchet MS" w:eastAsia="Calibri" w:hAnsi="Trebuchet MS"/>
          <w:szCs w:val="24"/>
          <w:lang w:val="bg-BG" w:eastAsia="en-US"/>
        </w:rPr>
        <w:t xml:space="preserve">и 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  <w:r w:rsidRPr="009A413C">
        <w:rPr>
          <w:rFonts w:ascii="Trebuchet MS" w:hAnsi="Trebuchet MS"/>
          <w:b/>
          <w:bCs/>
          <w:szCs w:val="24"/>
          <w:lang w:val="bg-BG" w:eastAsia="en-US"/>
        </w:rPr>
        <w:t>[</w:t>
      </w:r>
      <w:r w:rsidRPr="009A413C">
        <w:rPr>
          <w:rFonts w:ascii="Trebuchet MS" w:hAnsi="Trebuchet MS"/>
          <w:b/>
          <w:bCs/>
          <w:i/>
          <w:iCs/>
          <w:szCs w:val="24"/>
          <w:lang w:val="bg-BG" w:eastAsia="en-US"/>
        </w:rPr>
        <w:t>Наименование на изпълнителя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]</w:t>
      </w:r>
      <w:r w:rsidRPr="009A413C">
        <w:rPr>
          <w:rFonts w:ascii="Trebuchet MS" w:hAnsi="Trebuchet MS"/>
          <w:szCs w:val="24"/>
          <w:lang w:val="bg-BG"/>
        </w:rPr>
        <w:t>,</w:t>
      </w:r>
      <w:r w:rsidRPr="009A413C">
        <w:rPr>
          <w:rFonts w:ascii="Trebuchet MS" w:hAnsi="Trebuchet MS"/>
          <w:szCs w:val="24"/>
          <w:lang w:val="bg-BG" w:eastAsia="en-US"/>
        </w:rPr>
        <w:t xml:space="preserve"> 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  <w:r w:rsidRPr="009A413C">
        <w:rPr>
          <w:rFonts w:ascii="Trebuchet MS" w:hAnsi="Trebuchet MS"/>
          <w:szCs w:val="24"/>
          <w:lang w:val="bg-BG" w:eastAsia="en-US"/>
        </w:rPr>
        <w:t>[с адрес: [</w:t>
      </w:r>
      <w:proofErr w:type="spellStart"/>
      <w:r w:rsidRPr="009A413C">
        <w:rPr>
          <w:rFonts w:ascii="Trebuchet MS" w:hAnsi="Trebuchet MS"/>
          <w:i/>
          <w:iCs/>
          <w:szCs w:val="24"/>
          <w:lang w:val="bg-BG" w:eastAsia="en-US"/>
        </w:rPr>
        <w:t>адрес</w:t>
      </w:r>
      <w:proofErr w:type="spellEnd"/>
      <w:r w:rsidRPr="009A413C">
        <w:rPr>
          <w:rFonts w:ascii="Trebuchet MS" w:hAnsi="Trebuchet MS"/>
          <w:i/>
          <w:iCs/>
          <w:szCs w:val="24"/>
          <w:lang w:val="bg-BG" w:eastAsia="en-US"/>
        </w:rPr>
        <w:t xml:space="preserve"> на изпълнителя</w:t>
      </w:r>
      <w:r w:rsidRPr="009A413C">
        <w:rPr>
          <w:rFonts w:ascii="Trebuchet MS" w:hAnsi="Trebuchet MS"/>
          <w:szCs w:val="24"/>
          <w:lang w:val="bg-BG" w:eastAsia="en-US"/>
        </w:rPr>
        <w:t>] / със седалище и адрес на управление: 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седалище и</w:t>
      </w:r>
      <w:r w:rsidRPr="009A413C">
        <w:rPr>
          <w:rFonts w:ascii="Trebuchet MS" w:hAnsi="Trebuchet MS"/>
          <w:szCs w:val="24"/>
          <w:lang w:val="bg-BG" w:eastAsia="en-US"/>
        </w:rPr>
        <w:t xml:space="preserve"> 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адрес на управление на изпълнителя</w:t>
      </w:r>
      <w:r w:rsidRPr="009A413C">
        <w:rPr>
          <w:rFonts w:ascii="Trebuchet MS" w:hAnsi="Trebuchet MS"/>
          <w:szCs w:val="24"/>
          <w:lang w:val="bg-BG" w:eastAsia="en-US"/>
        </w:rPr>
        <w:t>],</w:t>
      </w:r>
    </w:p>
    <w:p w:rsidR="009A413C" w:rsidRPr="009A413C" w:rsidRDefault="009A413C" w:rsidP="009A413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Cs w:val="24"/>
          <w:lang w:val="bg-BG"/>
        </w:rPr>
      </w:pPr>
      <w:r w:rsidRPr="009A413C">
        <w:rPr>
          <w:rFonts w:ascii="Trebuchet MS" w:hAnsi="Trebuchet MS"/>
          <w:szCs w:val="24"/>
          <w:lang w:val="bg-BG" w:eastAsia="en-US"/>
        </w:rPr>
        <w:t>[ЕИК / код по Регистър БУЛСТАТ / регистрационен номер или друг идентификационен код  […] [и ДДС номер […]]</w:t>
      </w:r>
      <w:r w:rsidRPr="009A413C">
        <w:rPr>
          <w:rFonts w:ascii="Trebuchet MS" w:hAnsi="Trebuchet MS"/>
          <w:szCs w:val="24"/>
          <w:lang w:val="bg-BG"/>
        </w:rPr>
        <w:t>,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9A413C">
        <w:rPr>
          <w:rFonts w:ascii="Trebuchet MS" w:hAnsi="Trebuchet MS"/>
          <w:szCs w:val="24"/>
          <w:lang w:val="bg-BG"/>
        </w:rPr>
        <w:t xml:space="preserve">представляван/а/о от </w:t>
      </w:r>
      <w:r w:rsidRPr="009A413C">
        <w:rPr>
          <w:rFonts w:ascii="Trebuchet MS" w:hAnsi="Trebuchet MS"/>
          <w:szCs w:val="24"/>
          <w:lang w:val="bg-BG" w:eastAsia="en-US"/>
        </w:rPr>
        <w:t>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имена на лицето или лицата, представляващи изпълнителя</w:t>
      </w:r>
      <w:r w:rsidRPr="009A413C">
        <w:rPr>
          <w:rFonts w:ascii="Trebuchet MS" w:hAnsi="Trebuchet MS"/>
          <w:szCs w:val="24"/>
          <w:lang w:val="bg-BG" w:eastAsia="en-US"/>
        </w:rPr>
        <w:t>], в качеството на 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длъжност/и на лицето или лицата, представляващи изпълнителя</w:t>
      </w:r>
      <w:r w:rsidRPr="009A413C">
        <w:rPr>
          <w:rFonts w:ascii="Trebuchet MS" w:hAnsi="Trebuchet MS"/>
          <w:szCs w:val="24"/>
          <w:lang w:val="bg-BG" w:eastAsia="en-US"/>
        </w:rPr>
        <w:t>]</w:t>
      </w:r>
      <w:r w:rsidRPr="009A413C">
        <w:rPr>
          <w:rFonts w:ascii="Trebuchet MS" w:hAnsi="Trebuchet MS"/>
          <w:szCs w:val="24"/>
          <w:lang w:val="bg-BG"/>
        </w:rPr>
        <w:t xml:space="preserve">, [съгласно </w:t>
      </w:r>
      <w:r w:rsidRPr="009A413C">
        <w:rPr>
          <w:rFonts w:ascii="Trebuchet MS" w:hAnsi="Trebuchet MS"/>
          <w:szCs w:val="24"/>
          <w:lang w:val="bg-BG" w:eastAsia="en-US"/>
        </w:rPr>
        <w:t>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документ или акт, от който произтичат правомощията на лицето или лицата, представляващи изпълнителя</w:t>
      </w:r>
      <w:r w:rsidRPr="009A413C">
        <w:rPr>
          <w:rFonts w:ascii="Trebuchet MS" w:hAnsi="Trebuchet MS"/>
          <w:szCs w:val="24"/>
          <w:lang w:val="bg-BG" w:eastAsia="en-US"/>
        </w:rPr>
        <w:t>]]</w:t>
      </w:r>
      <w:r w:rsidRPr="009A413C">
        <w:rPr>
          <w:rFonts w:ascii="Trebuchet MS" w:hAnsi="Trebuchet MS"/>
          <w:szCs w:val="24"/>
          <w:lang w:val="bg-BG"/>
        </w:rPr>
        <w:t>,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9A413C">
        <w:rPr>
          <w:rFonts w:ascii="Trebuchet MS" w:hAnsi="Trebuchet MS"/>
          <w:szCs w:val="24"/>
          <w:lang w:val="bg-BG"/>
        </w:rPr>
        <w:t xml:space="preserve">наричан/а/о за краткост 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ИЗПЪЛНИТЕЛ</w:t>
      </w:r>
      <w:r w:rsidRPr="009A413C">
        <w:rPr>
          <w:rFonts w:ascii="Trebuchet MS" w:hAnsi="Trebuchet MS"/>
          <w:szCs w:val="24"/>
          <w:lang w:val="bg-BG"/>
        </w:rPr>
        <w:t>, от друга страна,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9A413C">
        <w:rPr>
          <w:rFonts w:ascii="Trebuchet MS" w:hAnsi="Trebuchet MS"/>
          <w:szCs w:val="24"/>
          <w:lang w:val="bg-BG"/>
        </w:rPr>
        <w:t>(</w:t>
      </w:r>
      <w:r w:rsidRPr="009A413C">
        <w:rPr>
          <w:rFonts w:ascii="Trebuchet MS" w:hAnsi="Trebuchet MS"/>
          <w:szCs w:val="24"/>
          <w:lang w:val="bg-BG" w:eastAsia="en-US"/>
        </w:rPr>
        <w:t>ВЪЗЛОЖИТЕЛЯ и ИЗПЪЛНИТЕЛЯ наричани заедно „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Страните</w:t>
      </w:r>
      <w:r w:rsidRPr="009A413C">
        <w:rPr>
          <w:rFonts w:ascii="Trebuchet MS" w:hAnsi="Trebuchet MS"/>
          <w:szCs w:val="24"/>
          <w:lang w:val="bg-BG" w:eastAsia="en-US"/>
        </w:rPr>
        <w:t>“, а всеки от тях поотделно „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Страна</w:t>
      </w:r>
      <w:r w:rsidRPr="009A413C">
        <w:rPr>
          <w:rFonts w:ascii="Trebuchet MS" w:hAnsi="Trebuchet MS"/>
          <w:szCs w:val="24"/>
          <w:lang w:val="bg-BG" w:eastAsia="en-US"/>
        </w:rPr>
        <w:t>“</w:t>
      </w:r>
      <w:r w:rsidRPr="009A413C">
        <w:rPr>
          <w:rFonts w:ascii="Trebuchet MS" w:hAnsi="Trebuchet MS"/>
          <w:szCs w:val="24"/>
          <w:lang w:val="bg-BG"/>
        </w:rPr>
        <w:t>);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</w:p>
    <w:p w:rsidR="009A413C" w:rsidRPr="009A413C" w:rsidRDefault="009A413C" w:rsidP="009A413C">
      <w:pPr>
        <w:spacing w:line="312" w:lineRule="auto"/>
        <w:jc w:val="both"/>
        <w:rPr>
          <w:rFonts w:ascii="Trebuchet MS" w:hAnsi="Trebuchet MS"/>
          <w:bCs/>
          <w:color w:val="000000"/>
          <w:szCs w:val="24"/>
          <w:lang w:val="bg-BG"/>
        </w:rPr>
      </w:pPr>
      <w:r w:rsidRPr="009A413C">
        <w:rPr>
          <w:rFonts w:ascii="Trebuchet MS" w:eastAsia="MS Mincho" w:hAnsi="Trebuchet MS"/>
          <w:bCs/>
          <w:szCs w:val="24"/>
          <w:lang w:val="bg-BG" w:eastAsia="zh-CN"/>
        </w:rPr>
        <w:t>на основание чл. 112, ал. 1 от Закона за обществените поръчки (ЗОП) и решение № РД ………../ …………… 2018 г. на Възложителя за определяне на изпълнител в процедура за възлагане на обществена поръчка с предмет: „Д</w:t>
      </w:r>
      <w:r w:rsidRPr="009A413C">
        <w:rPr>
          <w:rFonts w:ascii="Trebuchet MS" w:hAnsi="Trebuchet MS"/>
          <w:bCs/>
          <w:color w:val="000000"/>
          <w:szCs w:val="24"/>
          <w:lang w:val="bg-BG"/>
        </w:rPr>
        <w:t xml:space="preserve">оставка на хардуер и софтуер по  проекти по Програма „INTERREG V-A Румъния-България 2014-2020“, както и доставка, инсталиране и въвеждане в </w:t>
      </w:r>
      <w:r w:rsidRPr="009A413C">
        <w:rPr>
          <w:rFonts w:ascii="Trebuchet MS" w:hAnsi="Trebuchet MS"/>
          <w:szCs w:val="24"/>
          <w:lang w:val="bg-BG"/>
        </w:rPr>
        <w:t xml:space="preserve">експлоатация и гаранционно обслужване </w:t>
      </w:r>
      <w:r w:rsidRPr="009A413C">
        <w:rPr>
          <w:rFonts w:ascii="Trebuchet MS" w:hAnsi="Trebuchet MS"/>
          <w:bCs/>
          <w:color w:val="000000"/>
          <w:szCs w:val="24"/>
          <w:lang w:val="bg-BG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V-A Румъния-България 2014-2020“ по  </w:t>
      </w:r>
      <w:r w:rsidRPr="009A413C">
        <w:rPr>
          <w:rFonts w:ascii="Trebuchet MS" w:hAnsi="Trebuchet MS"/>
          <w:bCs/>
          <w:color w:val="000000"/>
          <w:szCs w:val="24"/>
          <w:lang w:val="en-US"/>
        </w:rPr>
        <w:t>3</w:t>
      </w:r>
      <w:r w:rsidRPr="009A413C">
        <w:rPr>
          <w:rFonts w:ascii="Trebuchet MS" w:hAnsi="Trebuchet MS"/>
          <w:bCs/>
          <w:color w:val="000000"/>
          <w:szCs w:val="24"/>
          <w:lang w:val="bg-BG"/>
        </w:rPr>
        <w:t xml:space="preserve"> обособени позиции:</w:t>
      </w:r>
    </w:p>
    <w:p w:rsidR="009A413C" w:rsidRPr="009A413C" w:rsidRDefault="009A413C" w:rsidP="009A413C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>Обособена позиция №1 –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Доставка на хардуер и софтуер по проект 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 xml:space="preserve">ROBG-418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"Инвестиране в пътната безопасност и подобряване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lastRenderedPageBreak/>
        <w:t>свързаността на Община Русе и Окръг Гюргево с транспортна мрежа TEN-T";</w:t>
      </w:r>
    </w:p>
    <w:p w:rsidR="009A413C" w:rsidRPr="009A413C" w:rsidRDefault="009A413C" w:rsidP="009A413C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>Обособена позиция №2 -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Доставка на хардуер и софтуер по проект 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>ROBG-4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25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 xml:space="preserve">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"Добре развита транспортна система в </w:t>
      </w:r>
      <w:proofErr w:type="spellStart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Еврорегион</w:t>
      </w:r>
      <w:proofErr w:type="spellEnd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Русе - Гюргево за по-добра свързаност с TEN-T мрежата"</w:t>
      </w:r>
      <w:r w:rsidRPr="009A413C">
        <w:rPr>
          <w:rFonts w:ascii="Trebuchet MS" w:eastAsia="Calibri" w:hAnsi="Trebuchet MS"/>
          <w:bCs/>
          <w:color w:val="000000"/>
          <w:szCs w:val="24"/>
          <w:lang w:val="en-US" w:eastAsia="en-US"/>
        </w:rPr>
        <w:t>;</w:t>
      </w:r>
    </w:p>
    <w:p w:rsidR="009A413C" w:rsidRPr="009A413C" w:rsidRDefault="009A413C" w:rsidP="009A413C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>Обособена позиция №</w:t>
      </w:r>
      <w:r w:rsidRPr="009A413C">
        <w:rPr>
          <w:rFonts w:ascii="Trebuchet MS" w:eastAsia="Calibri" w:hAnsi="Trebuchet MS"/>
          <w:b/>
          <w:bCs/>
          <w:color w:val="000000"/>
          <w:szCs w:val="24"/>
          <w:lang w:val="en-US" w:eastAsia="en-US"/>
        </w:rPr>
        <w:t>3</w:t>
      </w: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 xml:space="preserve"> -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Д</w:t>
      </w:r>
      <w:r w:rsidRPr="009A413C">
        <w:rPr>
          <w:rFonts w:ascii="Trebuchet MS" w:eastAsia="Calibri" w:hAnsi="Trebuchet MS"/>
          <w:szCs w:val="24"/>
          <w:lang w:val="bg-BG" w:eastAsia="en-US"/>
        </w:rPr>
        <w:t xml:space="preserve">оставка, инсталиране, въвеждане в експлоатация и гаранционно обслужване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>ROBG-4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24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 xml:space="preserve">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Еврорегион</w:t>
      </w:r>
      <w:proofErr w:type="spellEnd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Русе-Гюргево“.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се сключи настоящият договор за доставка по обособена позиция №2 следното: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4946CF" w:rsidRDefault="009A413C" w:rsidP="004946CF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4946CF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ПРЕДМЕТ НА ДОГОВОРА</w:t>
      </w:r>
    </w:p>
    <w:p w:rsidR="004946CF" w:rsidRPr="004946CF" w:rsidRDefault="004946CF" w:rsidP="004946CF">
      <w:pPr>
        <w:pStyle w:val="ab"/>
        <w:autoSpaceDE w:val="0"/>
        <w:autoSpaceDN w:val="0"/>
        <w:adjustRightInd w:val="0"/>
        <w:ind w:left="1080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Чл.1 (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1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) Възложителят възлага, а Изпълнителят приема да достави ……………………………………………………., отразени в Техническото предложение на Изпълнителя и Техническата спецификация, които са неразделна част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Място на изпълнение на поръчката – гр. Русе, пл. Свобода № 6, седалище на Община Русе.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en-US" w:eastAsia="en-US"/>
        </w:rPr>
      </w:pPr>
    </w:p>
    <w:p w:rsidR="009A413C" w:rsidRPr="004946CF" w:rsidRDefault="009A413C" w:rsidP="004946CF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4946CF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СРОК</w:t>
      </w:r>
    </w:p>
    <w:p w:rsidR="004946CF" w:rsidRPr="004946CF" w:rsidRDefault="004946CF" w:rsidP="004946CF">
      <w:pPr>
        <w:pStyle w:val="ab"/>
        <w:autoSpaceDE w:val="0"/>
        <w:autoSpaceDN w:val="0"/>
        <w:adjustRightInd w:val="0"/>
        <w:ind w:left="1080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 (1) Настоящият договор влиза в сила от момента на двустранното му подписване.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(2)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Крайният срок за изпълнение на доставката е 30 календарни дни след датата на подписването му.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III. ЦЕНА И НАЧИН НА ПЛАЩАНЕ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Чл.3 (1) Цената на договора за доставка на техника и софтуер е на обща стойност......../.............. / лв. </w:t>
      </w: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 xml:space="preserve">без ДДС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или........../................../</w:t>
      </w: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 xml:space="preserve">с ДДС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и се образува от заложения брой по съответната единичната цена на предлаганите преносими компютри, антивирусни софтуерни пакети, софтуерни пакети за създаване на документи, мобилни телефони и скенери, както следва: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•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4 бр. преносими компютри (вкл. с инсталирана операционна система) – с обща стойност …………….лв. без ДДС и ………………………….лв. с ДДС (не повече от7823,20лв. без ДДС);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•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4 бр. антивирусни софтуерни пакети- с обща стойност …………….лв. без ДДС и ………………………….лв. с ДДС( не повече от 177,35лв без ДДС) 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>•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4 бр. софтуерни пакети за създаване на документи- с обща стойност …………….лв. без ДДС и ………………………….лв. с ДДС( не повече от 3129,28лв. без ДДС);</w:t>
      </w:r>
    </w:p>
    <w:p w:rsidR="009A413C" w:rsidRPr="009A413C" w:rsidRDefault="009A413C" w:rsidP="009A413C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4 бр. мобилни телефони- с обща стойност …………….лв. без ДДС и ………………………….лв. с ДДС( не повече от 3520,44лв. без ДДС)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•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2 бр. скенери- с обща стойност …………….лв. без ДДС и ………………………….лв. с ДДС( не повече от 2346,96лв  без ДДС)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с  включени в цената транспортни разходи за доставката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франко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седалището на Възложителя и абонамент за софтуера съобразно техническата спецификация 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Плащането на договореното количество техника и софтуер се извършва в български лева, в размер на 100% от стойността на Договора, на база подписан окончателен протокол за приемане на работата на Изпълнителя от Възложителя и фактура за дължимата сума, издадена от Изпълнителя най-рано на датата на подписване на протокола.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Фактурата следва да включва текст: „Окончателно плащане (100%) по договор № …. от …. по ROBG-418 " Добре развита транспортна система в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Еврорегион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Русе - Гюргево за по-добра свързаност с TEN-T мрежата ".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Възложителят се задължава да извърши плащане в срок до 30 (тридесет) дни на база подписан окончателен протокол за приемане на работата и след получаването на фактура от Изпълнителя по банков път, по следната сметка на Изпълнителя: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Банка: ...........................................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IBAN сметка на Изпълнителя: ...................................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ВIС код ..........................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V. ПРАВА И ЗАДЪЛЖЕНИЯ НА ИЗПЪЛНИТЕЛЯ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Чл.4 (1) Изпълнителят се задължава да достави на Възложителя на свой риск срещу съответната цена, заявени съгласно чл.1,ал1 от настоящия договор техника и софтуер в оригинална опаковка с ненарушена цялост и със съответните гаранционни карти, отразяващи договорните условия. </w:t>
      </w:r>
    </w:p>
    <w:p w:rsidR="009A413C" w:rsidRPr="009A413C" w:rsidRDefault="009A413C" w:rsidP="009A413C">
      <w:pPr>
        <w:autoSpaceDE w:val="0"/>
        <w:autoSpaceDN w:val="0"/>
        <w:adjustRightInd w:val="0"/>
        <w:spacing w:after="15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(2)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Изпълнителят се задължава да осигури за своя сметка транспорта по доставката до место</w:t>
      </w:r>
      <w:r w:rsidR="004946CF">
        <w:rPr>
          <w:rFonts w:ascii="Trebuchet MS" w:eastAsia="Calibri" w:hAnsi="Trebuchet MS" w:cs="Arial"/>
          <w:color w:val="000000"/>
          <w:szCs w:val="24"/>
          <w:lang w:val="bg-BG" w:eastAsia="en-US"/>
        </w:rPr>
        <w:t>-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изпълнението.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(3)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Изпълнителят се задължава да прехвърли на Възложителя собствеността на техниката с подписване на приемателно-предавателен протокол.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(4) 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за  информиране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предоставена от ИЗПЪЛНИТЕЛЯ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>на конференция или среща, трябва да конкретизира, че проектът е получил финансиране от Европейския съюз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(5) ИЗПЪЛНИТЕЛЯТ се задължава да спазва изискванията за съхранение на документация за проекта в съответствие с правилата на програмата.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(6). ИЗПЪЛНИТЕЛЯТ се задължава да оказва съдействие на Възложителя, Управляващия орган, националните и европейски съдебни,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одитни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и контролни органи и външни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одитори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(7)  ИЗПЪЛНИТЕЛЯТ се задължава 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последващи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плащания към изпълнителя, заедно с начислената законна лихва.  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* 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(8). ИЗПЪЛНИТЕЛЯТ се задължава да съхранява документацията и да оказва съдействие при извършване на проверките, описани в ал.6 на настоящия член в рамките на пет години, считано от годината следваща годината на приключване на договора. При 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(9). ИЗПЪЛНИТЕЛЯТ се задължава, да спазва изискванията за изпълнение на мерките за информация и публичност по проекти, финансирани по INTERREG V-A Румъния –България.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  </w:t>
      </w:r>
    </w:p>
    <w:p w:rsid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en-US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(10) ИЗПЪЛНИТЕЛЯТ се задължава да съблюдава Наръчник за изпълнение на проекти финансирани по INTRREG V-A РУМЪНИЯ-БЪЛГАРИЯ, наличен на сайта на програмата:  http://interregrobg.eu/bg/rules-of-implementation/programme-rules/project-implementation-manual.html  и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Наръчник за визуална идентичност на Програма INTERREG V-A Румъния-България 2014-2020, наличен на сайта на програмата:</w:t>
      </w:r>
      <w:hyperlink r:id="rId9" w:history="1">
        <w:r w:rsidR="00900131" w:rsidRPr="00FA10AF">
          <w:rPr>
            <w:rStyle w:val="a7"/>
            <w:rFonts w:ascii="Trebuchet MS" w:eastAsia="Calibri" w:hAnsi="Trebuchet MS" w:cs="Arial"/>
            <w:szCs w:val="24"/>
            <w:lang w:val="bg-BG" w:eastAsia="en-US"/>
          </w:rPr>
          <w:t>http://www.interregrobg.eu/bg/rules-of-implementation/</w:t>
        </w:r>
      </w:hyperlink>
      <w:r w:rsidR="00900131">
        <w:rPr>
          <w:rFonts w:ascii="Trebuchet MS" w:eastAsia="Calibri" w:hAnsi="Trebuchet MS" w:cs="Arial"/>
          <w:color w:val="000000"/>
          <w:szCs w:val="24"/>
          <w:lang w:val="en-US" w:eastAsia="en-US"/>
        </w:rPr>
        <w:t xml:space="preserve">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programme-rules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/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visual-identity-manual-bg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.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html</w:t>
      </w:r>
      <w:proofErr w:type="spellEnd"/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Чл.5 Изпълнителят има право да иска от Възложителя необходимото съдействие за осъществяване на доставката.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Чл.6 (1)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 ИЗПЪЛНИТЕЛЯТ се задължава да отстранява възникнали повреди в срок от 24 часа след уведомяване от ВЪЗЛОЖИТЕЛЯ. При невъзможност да се отстрани повредата в посочения срок, изпълнителят е длъжен да замени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дефектиралата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техника с оборотна такава.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Чл.7 Изпълнителят има право да получи от Възложителя съответното възнаграждение за извършената доставка, съгласно чл.3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FF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Чл.8.(1). Изпълнителят се задължава да поддържа гаранционно техниката в срока и при условията, посочени в раздел </w:t>
      </w:r>
      <w:r w:rsidRPr="009A413C">
        <w:rPr>
          <w:rFonts w:ascii="Trebuchet MS" w:eastAsia="Calibri" w:hAnsi="Trebuchet MS" w:cs="Arial"/>
          <w:szCs w:val="24"/>
          <w:lang w:val="bg-BG" w:eastAsia="en-US"/>
        </w:rPr>
        <w:t xml:space="preserve">VIII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Изпълнителят се задължава да осигури минимум 36 месеца абонамент за доставените антивирусни софтуерни пакети и софтуерните пакети за създаване на документи.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Чл.9 Изпълнителят се задължава да организира при необходимост, след отправено искане от Възложителят 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- първоначално обучението на персонала на Възложителя за работа с оборудването;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- 2 броя обучение при повикване (допълнително обучение).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V. ПРАВА И ЗАДЪЛЖЕНИЯ НА ВЪЗЛОЖИТЕЛЯ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Чл.10 Възложителят е длъжен да окаже необходимото съдействие на Изпълнителя за извършване на доставката на място.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Чл.11 Възложителят е длъжен да заплати на Изпълнителя съответното възнаграждение за заявената доставка, съгласно чл.3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Чл.12 Възложителят има право да иска от Изпълнителя да изпълни доставката в срок и без отклонения. </w:t>
      </w:r>
    </w:p>
    <w:p w:rsid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Чл.13 Възложителят има право, когато Изпълнителят се е отклонил от изискванията за доставката по чл.1 от настоящия договор, да откаже приемането на части или цялото количество техника и софтуер, както и заплащането на съответното възнаграждение, докато Изпълнителят не изпълни своите задължения съгласно договора. </w:t>
      </w:r>
    </w:p>
    <w:p w:rsidR="004946CF" w:rsidRPr="009A413C" w:rsidRDefault="004946CF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VI.ПРИЕМАНЕ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Чл.14 (1) Приемането на доставените количества техника и софтуер се извършва в момента на разтоварването им на посочения от Възложителя адрес в гр. Русе, съгласно чл.1, ал.2 от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Предаването се удостоверява с приемателно-предавателен протокол, подписан в З екземпляра от упълномощени от Възложителя и Изпълнителя лица.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Чл.15 Рекламации по количествата и вида на доставената техника, могат да се правят само в момента на подписване на приемателно-предавателен протокол между страните.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Чл.16 Рекламации относно качеството и скрити дефекти се правят в 10 дневен срок от откриването през целия срок на договора и по време на срока за гаранционна поддръжка.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Чл.17 В случай на рекламация и възникване на спор между страните по договора, Възложителят осигурява проверка на рекламираната стока в присъствието на представители на двете страни, за което се съставя надлежен протокол.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VII. ПРЕКРАТЯВАНЕ НА ДОГОВОРА. ОТГОВОРНОСТ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Чл.18 (1) Настоящият договор се прекратява: </w:t>
      </w:r>
    </w:p>
    <w:p w:rsidR="009A413C" w:rsidRPr="009A413C" w:rsidRDefault="009A413C" w:rsidP="009A413C">
      <w:pPr>
        <w:autoSpaceDE w:val="0"/>
        <w:autoSpaceDN w:val="0"/>
        <w:adjustRightInd w:val="0"/>
        <w:spacing w:after="28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1.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с изпълнение на всички задължения на страните; </w:t>
      </w:r>
    </w:p>
    <w:p w:rsidR="009A413C" w:rsidRPr="009A413C" w:rsidRDefault="009A413C" w:rsidP="009A413C">
      <w:pPr>
        <w:autoSpaceDE w:val="0"/>
        <w:autoSpaceDN w:val="0"/>
        <w:adjustRightInd w:val="0"/>
        <w:spacing w:after="28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2.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по взаимно съгласие между страните, изразено писмено;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3.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при настъпване на обективна невъзможност за изпълнение на възложената работа.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(2)Възложителят има право да прекрати действието на договора чрез едноседмично писмено предизвестие в следните случаи: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а/ ако Изпълнителят не извърши доставката на техниката и софтуерните пакети в сроковете и количествата, договорени между страните;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б/ ако Изпълнителят не изпълни някое друго задължение по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 19.Възложителят има право едностранно да развали договора без предизвестие, когато Изпълнителят забави изпълнението на поръчката с повече от 30/тридесет/ дни, считано от крайния срок за изпълнение на доставката.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Чл.20. (1) При забава на Изпълнителя, същият дължи неустойка в размер на 0,5% върху стойността на забавената доставка за всеки просрочен ден, но не повече от 20% от стойността на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hAnsi="Trebuchet MS"/>
          <w:color w:val="000000"/>
          <w:szCs w:val="24"/>
          <w:lang w:val="bg-BG" w:eastAsia="en-US"/>
        </w:rPr>
        <w:t>(2)</w:t>
      </w:r>
      <w:r w:rsidRPr="009A413C">
        <w:rPr>
          <w:rFonts w:ascii="Trebuchet MS" w:hAnsi="Trebuchet MS"/>
          <w:b/>
          <w:bCs/>
          <w:color w:val="000000"/>
          <w:szCs w:val="24"/>
          <w:lang w:val="bg-BG" w:eastAsia="en-US"/>
        </w:rPr>
        <w:t xml:space="preserve">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ВЪЗЛОЖИТЕЛЯТ</w:t>
      </w:r>
      <w:r w:rsidRPr="009A413C">
        <w:rPr>
          <w:rFonts w:ascii="Trebuchet MS" w:hAnsi="Trebuchet MS"/>
          <w:color w:val="000000"/>
          <w:szCs w:val="24"/>
          <w:lang w:val="bg-BG" w:eastAsia="en-US"/>
        </w:rPr>
        <w:t xml:space="preserve"> има право да удържи всяка дължима по този Договор неустойка от дължимите плащания по договора, като уведоми писмено ИЗПЪЛНИТЕЛЯ за това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(3) При неспазване на сроковете за реакция и отстраняване на повреди в рамките на гаранционния срок изпълнителят дължи на възложителя обезщетение в размер на 0,3% от общата стойност на договора за всеки ден забава.</w:t>
      </w:r>
    </w:p>
    <w:p w:rsidR="009A413C" w:rsidRPr="009A413C" w:rsidRDefault="009A413C" w:rsidP="009A413C">
      <w:pPr>
        <w:widowControl w:val="0"/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Чл.21. При забава в плащането, Възложителят дължи неустойка в размер на 0,05% за всеки просрочен ден, но не повече от 5%.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Чл.22.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lastRenderedPageBreak/>
        <w:t>VIII. ГАРАНЦИОННА ПОДДРЪЖКА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Чл.23 (1) Изпълнителят се задължава да поддържа гаранционно доставената от него техника в срок от 36 месеца.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Гаранционните срокове започват да текат от датата на подписване на протокола за доставка на техниката.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Чл.24 (1) Изпълнителят гарантира нормалното функциониране на техниката и софтуера, указана в спецификацията от датата на доставката, при спазване на изискванията на условията, описани в договора, условията за абонамент на софтуера и в гаранционната карта.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При противоречие между гаранционните условия описани в гаранционната карта и тези описани в договора се прилагат гаранционните условия описани в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Чл.25. Всички дефекти, които не са причинени от неправилно действие на служители на Възложителя се установяват и отстраняват от и за сметка на Изпълнителя.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Чл.26 (1) В рамките на гаранционния срок Изпълнителят е длъжен да предприеме действия по направената рекламация не по-късно от 4 часа , считано от получаване на уведомлението за възникнал проблем и необходимостта за отстраняването му. Сигнал се подава от представител на Възложителя на следните телефони:............................................факс:.................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e-mail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:...................................... Срокът за отстраняване на повредата и изпълнение на ремонта е 24 часа , считано от получаване на уведомлението.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Ако е необходим по-дълъг срок за отстраняване на повредата, същият се определя в двустранния протокол за предаване на техниката за ремонти.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Когато е необходим ремонт в сервиз на Изпълнителя, транспорта на техниката до сервиза и обратно е за сметка на Изпълнителя.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(4) При необходимост Изпълнителят предоставя оборотна техника за работа на Възложителя до отстраняването на гаранционната повреда.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Чл.27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тоест – с такова устройство от не по-нисък клас, ако недостатъкът го прави негодно за използване по предназначение. Всички разходи по замяната са за сметка на Изпълнителя.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96AD1" w:rsidRPr="00996AD1" w:rsidRDefault="00996AD1" w:rsidP="00996AD1">
      <w:pPr>
        <w:widowControl w:val="0"/>
        <w:autoSpaceDE w:val="0"/>
        <w:autoSpaceDN w:val="0"/>
        <w:adjustRightInd w:val="0"/>
        <w:ind w:left="708" w:firstLine="708"/>
        <w:rPr>
          <w:rFonts w:ascii="Trebuchet MS" w:hAnsi="Trebuchet MS"/>
          <w:b/>
          <w:bCs/>
          <w:szCs w:val="24"/>
          <w:lang w:val="bg-BG"/>
        </w:rPr>
      </w:pPr>
      <w:r w:rsidRPr="00996AD1">
        <w:rPr>
          <w:rFonts w:ascii="Trebuchet MS" w:hAnsi="Trebuchet MS"/>
          <w:b/>
          <w:szCs w:val="24"/>
          <w:lang w:val="en-US"/>
        </w:rPr>
        <w:t xml:space="preserve">IX. </w:t>
      </w:r>
      <w:r w:rsidRPr="00996AD1">
        <w:rPr>
          <w:rFonts w:ascii="Trebuchet MS" w:hAnsi="Trebuchet MS"/>
          <w:b/>
          <w:bCs/>
          <w:szCs w:val="24"/>
          <w:lang w:val="bg-BG"/>
        </w:rPr>
        <w:t>ГАРАНЦИЯ ЗА ИЗПЪЛНЕНИЕ НА ДОГОВОРА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Cs w:val="24"/>
          <w:lang w:val="bg-BG"/>
        </w:rPr>
      </w:pP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28. При подписване на договора ИЗПЪЛНИТЕЛЯТ представя гаранция за изпълнение на договора в размер на 5 % от стойността на договора без ДДС в размер на……………….. лв. Гаранцията за изпълнение се представя в една от формите по чл. 111 ЗОП – ……………………….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 xml:space="preserve">Чл. 29. При качествено, точно и съобразено с клаузите на настоящия договор изпълнение, гаранцията се освобождава в пълен размер в 20-дневен срок от </w:t>
      </w:r>
      <w:r w:rsidRPr="00996AD1">
        <w:rPr>
          <w:rFonts w:ascii="Trebuchet MS" w:hAnsi="Trebuchet MS"/>
          <w:szCs w:val="24"/>
          <w:lang w:val="bg-BG"/>
        </w:rPr>
        <w:lastRenderedPageBreak/>
        <w:t xml:space="preserve">изтичане на срока по чл. 2 от договора или от прекратяването на договора по взаимно съгласие или по причина, за която ИЗПЪЛНИТЕЛЯТ не носи отговорност, или съответно от подписване на последния </w:t>
      </w:r>
      <w:proofErr w:type="spellStart"/>
      <w:r w:rsidRPr="00996AD1">
        <w:rPr>
          <w:rFonts w:ascii="Trebuchet MS" w:hAnsi="Trebuchet MS"/>
          <w:szCs w:val="24"/>
          <w:lang w:val="bg-BG"/>
        </w:rPr>
        <w:t>приемо-предавателен</w:t>
      </w:r>
      <w:proofErr w:type="spellEnd"/>
      <w:r w:rsidRPr="00996AD1">
        <w:rPr>
          <w:rFonts w:ascii="Trebuchet MS" w:hAnsi="Trebuchet MS"/>
          <w:szCs w:val="24"/>
          <w:lang w:val="bg-BG"/>
        </w:rPr>
        <w:t xml:space="preserve"> протокол за приемане изпълнението на всички дейности по договора, без да се дължат лихви за периода, пред който сумите са престояли законно у ВЪЗЛОЖИТЕЛЯ.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30. ВЪЗЛОЖИТЕЛЯТ има право да се удовлетвори от начислените от него неустойки от внесената гаранция за изпълнение на договора.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31. Обслужването на гаранцията за изпълнение, таксите и други плащания по нея, банковите преводи,  комисионните, застрахователните премии, както и поддържането на гаранцията за изпълнение за целия период на действие, са за сметка на ИЗПЪЛНИТЕЛЯ.</w:t>
      </w:r>
    </w:p>
    <w:p w:rsidR="00996AD1" w:rsidRPr="00996AD1" w:rsidRDefault="00996AD1" w:rsidP="00996AD1">
      <w:pPr>
        <w:spacing w:after="200" w:line="276" w:lineRule="auto"/>
        <w:rPr>
          <w:rFonts w:ascii="Trebuchet MS" w:eastAsia="Calibri" w:hAnsi="Trebuchet MS"/>
          <w:sz w:val="22"/>
          <w:szCs w:val="22"/>
          <w:lang w:val="bg-BG" w:eastAsia="en-US"/>
        </w:rPr>
      </w:pPr>
    </w:p>
    <w:p w:rsidR="00996AD1" w:rsidRPr="005F28BA" w:rsidRDefault="00996AD1" w:rsidP="00996AD1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</w:pPr>
    </w:p>
    <w:p w:rsidR="00996AD1" w:rsidRDefault="00996AD1" w:rsidP="00996AD1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  <w:t>X. ДРУГИ УСЛОВИЯ</w:t>
      </w:r>
    </w:p>
    <w:p w:rsidR="00996AD1" w:rsidRPr="005F28BA" w:rsidRDefault="00996AD1" w:rsidP="00996AD1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5"/>
          <w:szCs w:val="25"/>
          <w:lang w:val="bg-BG" w:eastAsia="en-US"/>
        </w:rPr>
      </w:pP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</w:t>
      </w:r>
      <w:r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32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Всички допълнително възникнали въпроси след подписването на договора ще се решават от двете страни на добра воля с двустранни писмени споразумения.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</w:t>
      </w:r>
      <w:r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33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Страните по този договор ще решават споровете, възникнали при 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 </w:t>
      </w:r>
      <w:r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34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За неуредените по този договор въпроси се прилагат разпоредбите на законодателството на Република България.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Настоящият договор се подписа в два еднообразни екземпляра. - по един за всяка от страните.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Приложения: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1.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Техническо предложение;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2.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Ценово предложение;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3.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Техническа спецификация;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4.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Гаранционни срокове.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           ВЪЗЛОЖИТЕЛ: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ИЗПЪЛНИТЕЛ:</w:t>
      </w:r>
    </w:p>
    <w:p w:rsidR="009A413C" w:rsidRDefault="009A413C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Default="009A413C" w:rsidP="005F28BA"/>
    <w:p w:rsidR="009A413C" w:rsidRPr="009A413C" w:rsidRDefault="009A413C" w:rsidP="009A413C">
      <w:pPr>
        <w:autoSpaceDE w:val="0"/>
        <w:autoSpaceDN w:val="0"/>
        <w:adjustRightInd w:val="0"/>
        <w:jc w:val="right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</w:t>
      </w:r>
      <w:r w:rsidRPr="009A413C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ПРОЕКТ ! </w:t>
      </w:r>
    </w:p>
    <w:p w:rsidR="009A413C" w:rsidRPr="009A413C" w:rsidRDefault="009A413C" w:rsidP="009A413C">
      <w:pPr>
        <w:autoSpaceDE w:val="0"/>
        <w:autoSpaceDN w:val="0"/>
        <w:adjustRightInd w:val="0"/>
        <w:jc w:val="right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ЗА ОБОСОБЕНА ПОЗИЦИЯ </w:t>
      </w:r>
      <w:r w:rsidRPr="009A413C">
        <w:rPr>
          <w:rFonts w:ascii="Trebuchet MS" w:eastAsia="Calibri" w:hAnsi="Trebuchet MS" w:cs="Arial"/>
          <w:b/>
          <w:bCs/>
          <w:color w:val="000000"/>
          <w:sz w:val="23"/>
          <w:szCs w:val="23"/>
          <w:lang w:val="en-US" w:eastAsia="en-US"/>
        </w:rPr>
        <w:t>3</w:t>
      </w:r>
      <w:r w:rsidRPr="009A413C"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  <w:t xml:space="preserve">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 w:val="23"/>
          <w:szCs w:val="23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ДОГОВОР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ЗА ДОСТАВКА, ИНСТАЛИРАНЕ И ВЪВЕЖДАНЕ В ЕКСПЛОАТАЦИЯ НА ТЕХНИКА И СОФТУЕР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spacing w:after="200"/>
        <w:jc w:val="both"/>
        <w:rPr>
          <w:rFonts w:ascii="Trebuchet MS" w:eastAsia="Calibri" w:hAnsi="Trebuchet MS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szCs w:val="24"/>
          <w:lang w:val="bg-BG" w:eastAsia="en-US"/>
        </w:rPr>
        <w:t>ОБЩИНА РУСЕ</w:t>
      </w:r>
      <w:r w:rsidRPr="009A413C">
        <w:rPr>
          <w:rFonts w:ascii="Trebuchet MS" w:eastAsia="Calibri" w:hAnsi="Trebuchet MS"/>
          <w:szCs w:val="24"/>
          <w:lang w:val="bg-BG" w:eastAsia="en-US"/>
        </w:rPr>
        <w:t xml:space="preserve"> с адрес: град Русе, пл. „Свобода“ 6, БУЛСТАТ ………………………, представлявана от Пламен Пасев Стоилов в качеството на кмет на Община Русе и, наричана по-долу за краткост “ВЪЗЛОЖИТЕЛ” от една страна, </w:t>
      </w:r>
    </w:p>
    <w:p w:rsidR="009A413C" w:rsidRPr="009A413C" w:rsidRDefault="009A413C" w:rsidP="009A413C">
      <w:pPr>
        <w:spacing w:after="200"/>
        <w:jc w:val="both"/>
        <w:rPr>
          <w:rFonts w:ascii="Trebuchet MS" w:eastAsia="Calibri" w:hAnsi="Trebuchet MS"/>
          <w:szCs w:val="24"/>
          <w:lang w:val="bg-BG" w:eastAsia="en-US"/>
        </w:rPr>
      </w:pPr>
      <w:r w:rsidRPr="009A413C">
        <w:rPr>
          <w:rFonts w:ascii="Trebuchet MS" w:eastAsia="Calibri" w:hAnsi="Trebuchet MS"/>
          <w:szCs w:val="24"/>
          <w:lang w:val="bg-BG" w:eastAsia="en-US"/>
        </w:rPr>
        <w:t xml:space="preserve">и 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  <w:r w:rsidRPr="009A413C">
        <w:rPr>
          <w:rFonts w:ascii="Trebuchet MS" w:hAnsi="Trebuchet MS"/>
          <w:b/>
          <w:bCs/>
          <w:szCs w:val="24"/>
          <w:lang w:val="bg-BG" w:eastAsia="en-US"/>
        </w:rPr>
        <w:t>[</w:t>
      </w:r>
      <w:r w:rsidRPr="009A413C">
        <w:rPr>
          <w:rFonts w:ascii="Trebuchet MS" w:hAnsi="Trebuchet MS"/>
          <w:b/>
          <w:bCs/>
          <w:i/>
          <w:iCs/>
          <w:szCs w:val="24"/>
          <w:lang w:val="bg-BG" w:eastAsia="en-US"/>
        </w:rPr>
        <w:t>Наименование на изпълнителя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]</w:t>
      </w:r>
      <w:r w:rsidRPr="009A413C">
        <w:rPr>
          <w:rFonts w:ascii="Trebuchet MS" w:hAnsi="Trebuchet MS"/>
          <w:szCs w:val="24"/>
          <w:lang w:val="bg-BG"/>
        </w:rPr>
        <w:t>,</w:t>
      </w:r>
      <w:r w:rsidRPr="009A413C">
        <w:rPr>
          <w:rFonts w:ascii="Trebuchet MS" w:hAnsi="Trebuchet MS"/>
          <w:szCs w:val="24"/>
          <w:lang w:val="bg-BG" w:eastAsia="en-US"/>
        </w:rPr>
        <w:t xml:space="preserve"> 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  <w:r w:rsidRPr="009A413C">
        <w:rPr>
          <w:rFonts w:ascii="Trebuchet MS" w:hAnsi="Trebuchet MS"/>
          <w:szCs w:val="24"/>
          <w:lang w:val="bg-BG" w:eastAsia="en-US"/>
        </w:rPr>
        <w:t>[с адрес: [</w:t>
      </w:r>
      <w:proofErr w:type="spellStart"/>
      <w:r w:rsidRPr="009A413C">
        <w:rPr>
          <w:rFonts w:ascii="Trebuchet MS" w:hAnsi="Trebuchet MS"/>
          <w:i/>
          <w:iCs/>
          <w:szCs w:val="24"/>
          <w:lang w:val="bg-BG" w:eastAsia="en-US"/>
        </w:rPr>
        <w:t>адрес</w:t>
      </w:r>
      <w:proofErr w:type="spellEnd"/>
      <w:r w:rsidRPr="009A413C">
        <w:rPr>
          <w:rFonts w:ascii="Trebuchet MS" w:hAnsi="Trebuchet MS"/>
          <w:i/>
          <w:iCs/>
          <w:szCs w:val="24"/>
          <w:lang w:val="bg-BG" w:eastAsia="en-US"/>
        </w:rPr>
        <w:t xml:space="preserve"> на изпълнителя</w:t>
      </w:r>
      <w:r w:rsidRPr="009A413C">
        <w:rPr>
          <w:rFonts w:ascii="Trebuchet MS" w:hAnsi="Trebuchet MS"/>
          <w:szCs w:val="24"/>
          <w:lang w:val="bg-BG" w:eastAsia="en-US"/>
        </w:rPr>
        <w:t>] / със седалище и адрес на управление: 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седалище и</w:t>
      </w:r>
      <w:r w:rsidRPr="009A413C">
        <w:rPr>
          <w:rFonts w:ascii="Trebuchet MS" w:hAnsi="Trebuchet MS"/>
          <w:szCs w:val="24"/>
          <w:lang w:val="bg-BG" w:eastAsia="en-US"/>
        </w:rPr>
        <w:t xml:space="preserve"> 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адрес на управление на изпълнителя</w:t>
      </w:r>
      <w:r w:rsidRPr="009A413C">
        <w:rPr>
          <w:rFonts w:ascii="Trebuchet MS" w:hAnsi="Trebuchet MS"/>
          <w:szCs w:val="24"/>
          <w:lang w:val="bg-BG" w:eastAsia="en-US"/>
        </w:rPr>
        <w:t>],</w:t>
      </w:r>
    </w:p>
    <w:p w:rsidR="009A413C" w:rsidRPr="009A413C" w:rsidRDefault="009A413C" w:rsidP="009A413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Cs w:val="24"/>
          <w:lang w:val="bg-BG"/>
        </w:rPr>
      </w:pPr>
      <w:r w:rsidRPr="009A413C">
        <w:rPr>
          <w:rFonts w:ascii="Trebuchet MS" w:hAnsi="Trebuchet MS"/>
          <w:szCs w:val="24"/>
          <w:lang w:val="bg-BG" w:eastAsia="en-US"/>
        </w:rPr>
        <w:t>[ЕИК / код по Регистър БУЛСТАТ / регистрационен номер или друг идентификационен код  […] [и ДДС номер […]]</w:t>
      </w:r>
      <w:r w:rsidRPr="009A413C">
        <w:rPr>
          <w:rFonts w:ascii="Trebuchet MS" w:hAnsi="Trebuchet MS"/>
          <w:szCs w:val="24"/>
          <w:lang w:val="bg-BG"/>
        </w:rPr>
        <w:t>,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9A413C">
        <w:rPr>
          <w:rFonts w:ascii="Trebuchet MS" w:hAnsi="Trebuchet MS"/>
          <w:szCs w:val="24"/>
          <w:lang w:val="bg-BG"/>
        </w:rPr>
        <w:t xml:space="preserve">представляван/а/о от </w:t>
      </w:r>
      <w:r w:rsidRPr="009A413C">
        <w:rPr>
          <w:rFonts w:ascii="Trebuchet MS" w:hAnsi="Trebuchet MS"/>
          <w:szCs w:val="24"/>
          <w:lang w:val="bg-BG" w:eastAsia="en-US"/>
        </w:rPr>
        <w:t>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имена на лицето или лицата, представляващи изпълнителя</w:t>
      </w:r>
      <w:r w:rsidRPr="009A413C">
        <w:rPr>
          <w:rFonts w:ascii="Trebuchet MS" w:hAnsi="Trebuchet MS"/>
          <w:szCs w:val="24"/>
          <w:lang w:val="bg-BG" w:eastAsia="en-US"/>
        </w:rPr>
        <w:t>], в качеството на 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длъжност/и на лицето или лицата, представляващи изпълнителя</w:t>
      </w:r>
      <w:r w:rsidRPr="009A413C">
        <w:rPr>
          <w:rFonts w:ascii="Trebuchet MS" w:hAnsi="Trebuchet MS"/>
          <w:szCs w:val="24"/>
          <w:lang w:val="bg-BG" w:eastAsia="en-US"/>
        </w:rPr>
        <w:t>]</w:t>
      </w:r>
      <w:r w:rsidRPr="009A413C">
        <w:rPr>
          <w:rFonts w:ascii="Trebuchet MS" w:hAnsi="Trebuchet MS"/>
          <w:szCs w:val="24"/>
          <w:lang w:val="bg-BG"/>
        </w:rPr>
        <w:t xml:space="preserve">, [съгласно </w:t>
      </w:r>
      <w:r w:rsidRPr="009A413C">
        <w:rPr>
          <w:rFonts w:ascii="Trebuchet MS" w:hAnsi="Trebuchet MS"/>
          <w:szCs w:val="24"/>
          <w:lang w:val="bg-BG" w:eastAsia="en-US"/>
        </w:rPr>
        <w:t>[</w:t>
      </w:r>
      <w:r w:rsidRPr="009A413C">
        <w:rPr>
          <w:rFonts w:ascii="Trebuchet MS" w:hAnsi="Trebuchet MS"/>
          <w:i/>
          <w:iCs/>
          <w:szCs w:val="24"/>
          <w:lang w:val="bg-BG" w:eastAsia="en-US"/>
        </w:rPr>
        <w:t>документ или акт, от който произтичат правомощията на лицето или лицата, представляващи изпълнителя</w:t>
      </w:r>
      <w:r w:rsidRPr="009A413C">
        <w:rPr>
          <w:rFonts w:ascii="Trebuchet MS" w:hAnsi="Trebuchet MS"/>
          <w:szCs w:val="24"/>
          <w:lang w:val="bg-BG" w:eastAsia="en-US"/>
        </w:rPr>
        <w:t>]]</w:t>
      </w:r>
      <w:r w:rsidRPr="009A413C">
        <w:rPr>
          <w:rFonts w:ascii="Trebuchet MS" w:hAnsi="Trebuchet MS"/>
          <w:szCs w:val="24"/>
          <w:lang w:val="bg-BG"/>
        </w:rPr>
        <w:t>,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9A413C">
        <w:rPr>
          <w:rFonts w:ascii="Trebuchet MS" w:hAnsi="Trebuchet MS"/>
          <w:szCs w:val="24"/>
          <w:lang w:val="bg-BG"/>
        </w:rPr>
        <w:t xml:space="preserve">наричан/а/о за краткост 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ИЗПЪЛНИТЕЛ</w:t>
      </w:r>
      <w:r w:rsidRPr="009A413C">
        <w:rPr>
          <w:rFonts w:ascii="Trebuchet MS" w:hAnsi="Trebuchet MS"/>
          <w:szCs w:val="24"/>
          <w:lang w:val="bg-BG"/>
        </w:rPr>
        <w:t>, от друга страна,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/>
        </w:rPr>
      </w:pPr>
      <w:r w:rsidRPr="009A413C">
        <w:rPr>
          <w:rFonts w:ascii="Trebuchet MS" w:hAnsi="Trebuchet MS"/>
          <w:szCs w:val="24"/>
          <w:lang w:val="bg-BG"/>
        </w:rPr>
        <w:t>(</w:t>
      </w:r>
      <w:r w:rsidRPr="009A413C">
        <w:rPr>
          <w:rFonts w:ascii="Trebuchet MS" w:hAnsi="Trebuchet MS"/>
          <w:szCs w:val="24"/>
          <w:lang w:val="bg-BG" w:eastAsia="en-US"/>
        </w:rPr>
        <w:t>ВЪЗЛОЖИТЕЛЯ и ИЗПЪЛНИТЕЛЯ наричани заедно „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Страните</w:t>
      </w:r>
      <w:r w:rsidRPr="009A413C">
        <w:rPr>
          <w:rFonts w:ascii="Trebuchet MS" w:hAnsi="Trebuchet MS"/>
          <w:szCs w:val="24"/>
          <w:lang w:val="bg-BG" w:eastAsia="en-US"/>
        </w:rPr>
        <w:t>“, а всеки от тях поотделно „</w:t>
      </w:r>
      <w:r w:rsidRPr="009A413C">
        <w:rPr>
          <w:rFonts w:ascii="Trebuchet MS" w:hAnsi="Trebuchet MS"/>
          <w:b/>
          <w:bCs/>
          <w:szCs w:val="24"/>
          <w:lang w:val="bg-BG" w:eastAsia="en-US"/>
        </w:rPr>
        <w:t>Страна</w:t>
      </w:r>
      <w:r w:rsidRPr="009A413C">
        <w:rPr>
          <w:rFonts w:ascii="Trebuchet MS" w:hAnsi="Trebuchet MS"/>
          <w:szCs w:val="24"/>
          <w:lang w:val="bg-BG" w:eastAsia="en-US"/>
        </w:rPr>
        <w:t>“</w:t>
      </w:r>
      <w:r w:rsidRPr="009A413C">
        <w:rPr>
          <w:rFonts w:ascii="Trebuchet MS" w:hAnsi="Trebuchet MS"/>
          <w:szCs w:val="24"/>
          <w:lang w:val="bg-BG"/>
        </w:rPr>
        <w:t>);</w:t>
      </w:r>
    </w:p>
    <w:p w:rsidR="009A413C" w:rsidRPr="009A413C" w:rsidRDefault="009A413C" w:rsidP="009A413C">
      <w:pPr>
        <w:shd w:val="clear" w:color="auto" w:fill="FFFFFF"/>
        <w:jc w:val="both"/>
        <w:rPr>
          <w:rFonts w:ascii="Trebuchet MS" w:hAnsi="Trebuchet MS"/>
          <w:szCs w:val="24"/>
          <w:lang w:val="bg-BG" w:eastAsia="en-US"/>
        </w:rPr>
      </w:pPr>
    </w:p>
    <w:p w:rsidR="009A413C" w:rsidRPr="009A413C" w:rsidRDefault="009A413C" w:rsidP="009A413C">
      <w:pPr>
        <w:spacing w:line="312" w:lineRule="auto"/>
        <w:jc w:val="both"/>
        <w:rPr>
          <w:rFonts w:ascii="Trebuchet MS" w:hAnsi="Trebuchet MS"/>
          <w:bCs/>
          <w:color w:val="000000"/>
          <w:szCs w:val="24"/>
          <w:lang w:val="bg-BG"/>
        </w:rPr>
      </w:pPr>
      <w:r w:rsidRPr="009A413C">
        <w:rPr>
          <w:rFonts w:ascii="Trebuchet MS" w:eastAsia="MS Mincho" w:hAnsi="Trebuchet MS"/>
          <w:bCs/>
          <w:szCs w:val="24"/>
          <w:lang w:val="bg-BG" w:eastAsia="zh-CN"/>
        </w:rPr>
        <w:t>на основание чл. 112, ал. 1 от Закона за обществените поръчки (ЗОП) и решение № РД ………../ …………… 2018 г. на Възложителя за определяне на изпълнител в процедура за възлагане на обществена поръчка с предмет: „Д</w:t>
      </w:r>
      <w:r w:rsidRPr="009A413C">
        <w:rPr>
          <w:rFonts w:ascii="Trebuchet MS" w:hAnsi="Trebuchet MS"/>
          <w:bCs/>
          <w:color w:val="000000"/>
          <w:szCs w:val="24"/>
          <w:lang w:val="bg-BG"/>
        </w:rPr>
        <w:t xml:space="preserve">оставка на хардуер и софтуер по  проекти по Програма „INTERREG V-A Румъния-България 2014-2020“, както и доставка, инсталиране и въвеждане в </w:t>
      </w:r>
      <w:r w:rsidRPr="009A413C">
        <w:rPr>
          <w:rFonts w:ascii="Trebuchet MS" w:hAnsi="Trebuchet MS"/>
          <w:szCs w:val="24"/>
          <w:lang w:val="bg-BG"/>
        </w:rPr>
        <w:t xml:space="preserve">експлоатация и гаранционно обслужване </w:t>
      </w:r>
      <w:r w:rsidRPr="009A413C">
        <w:rPr>
          <w:rFonts w:ascii="Trebuchet MS" w:hAnsi="Trebuchet MS"/>
          <w:bCs/>
          <w:color w:val="000000"/>
          <w:szCs w:val="24"/>
          <w:lang w:val="bg-BG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по Програма „INTERREG V-A Румъния-България 2014-2020“ по  </w:t>
      </w:r>
      <w:r w:rsidRPr="009A413C">
        <w:rPr>
          <w:rFonts w:ascii="Trebuchet MS" w:hAnsi="Trebuchet MS"/>
          <w:bCs/>
          <w:color w:val="000000"/>
          <w:szCs w:val="24"/>
          <w:lang w:val="en-US"/>
        </w:rPr>
        <w:t>3</w:t>
      </w:r>
      <w:r w:rsidRPr="009A413C">
        <w:rPr>
          <w:rFonts w:ascii="Trebuchet MS" w:hAnsi="Trebuchet MS"/>
          <w:bCs/>
          <w:color w:val="000000"/>
          <w:szCs w:val="24"/>
          <w:lang w:val="bg-BG"/>
        </w:rPr>
        <w:t xml:space="preserve"> обособени позиции:</w:t>
      </w:r>
    </w:p>
    <w:p w:rsidR="009A413C" w:rsidRPr="009A413C" w:rsidRDefault="009A413C" w:rsidP="009A413C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>Обособена позиция №1 –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Доставка на хардуер и софтуер по проект 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 xml:space="preserve">ROBG-418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"Инвестиране в пътната безопасност и подобряване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lastRenderedPageBreak/>
        <w:t>свързаността на Община Русе и Окръг Гюргево с транспортна мрежа TEN-T";</w:t>
      </w:r>
    </w:p>
    <w:p w:rsidR="009A413C" w:rsidRPr="009A413C" w:rsidRDefault="009A413C" w:rsidP="009A413C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>Обособена позиция №2 -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Доставка на хардуер и софтуер по проект 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>ROBG-4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25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 xml:space="preserve">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"Добре развита транспортна система в </w:t>
      </w:r>
      <w:proofErr w:type="spellStart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Еврорегион</w:t>
      </w:r>
      <w:proofErr w:type="spellEnd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Русе - Гюргево за по-добра свързаност с TEN-T мрежата"</w:t>
      </w:r>
      <w:r w:rsidRPr="009A413C">
        <w:rPr>
          <w:rFonts w:ascii="Trebuchet MS" w:eastAsia="Calibri" w:hAnsi="Trebuchet MS"/>
          <w:bCs/>
          <w:color w:val="000000"/>
          <w:szCs w:val="24"/>
          <w:lang w:val="en-US" w:eastAsia="en-US"/>
        </w:rPr>
        <w:t>;</w:t>
      </w:r>
    </w:p>
    <w:p w:rsidR="009A413C" w:rsidRPr="009A413C" w:rsidRDefault="009A413C" w:rsidP="009A413C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Trebuchet MS" w:eastAsia="Calibri" w:hAnsi="Trebuchet MS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>Обособена позиция №</w:t>
      </w:r>
      <w:r w:rsidRPr="009A413C">
        <w:rPr>
          <w:rFonts w:ascii="Trebuchet MS" w:eastAsia="Calibri" w:hAnsi="Trebuchet MS"/>
          <w:b/>
          <w:bCs/>
          <w:color w:val="000000"/>
          <w:szCs w:val="24"/>
          <w:lang w:val="en-US" w:eastAsia="en-US"/>
        </w:rPr>
        <w:t>3</w:t>
      </w:r>
      <w:r w:rsidRPr="009A413C">
        <w:rPr>
          <w:rFonts w:ascii="Trebuchet MS" w:eastAsia="Calibri" w:hAnsi="Trebuchet MS"/>
          <w:b/>
          <w:bCs/>
          <w:color w:val="000000"/>
          <w:szCs w:val="24"/>
          <w:lang w:val="bg-BG" w:eastAsia="en-US"/>
        </w:rPr>
        <w:t xml:space="preserve"> -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Д</w:t>
      </w:r>
      <w:r w:rsidRPr="009A413C">
        <w:rPr>
          <w:rFonts w:ascii="Trebuchet MS" w:eastAsia="Calibri" w:hAnsi="Trebuchet MS"/>
          <w:szCs w:val="24"/>
          <w:lang w:val="bg-BG" w:eastAsia="en-US"/>
        </w:rPr>
        <w:t xml:space="preserve">оставка, инсталиране, въвеждане в експлоатация и гаранционно обслужване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на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 по проект 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>ROBG-4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24</w:t>
      </w:r>
      <w:r w:rsidRPr="009A413C">
        <w:rPr>
          <w:rFonts w:ascii="Trebuchet MS" w:eastAsia="Calibri" w:hAnsi="Trebuchet MS"/>
          <w:bCs/>
          <w:color w:val="000000"/>
          <w:szCs w:val="24"/>
          <w:lang w:eastAsia="en-US"/>
        </w:rPr>
        <w:t xml:space="preserve"> </w:t>
      </w:r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„Реконструкция и представяне на значими културни забележителности с висок туристически потенциал в </w:t>
      </w:r>
      <w:bookmarkStart w:id="0" w:name="_GoBack"/>
      <w:bookmarkEnd w:id="0"/>
      <w:proofErr w:type="spellStart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>Еврорегион</w:t>
      </w:r>
      <w:proofErr w:type="spellEnd"/>
      <w:r w:rsidRPr="009A413C">
        <w:rPr>
          <w:rFonts w:ascii="Trebuchet MS" w:eastAsia="Calibri" w:hAnsi="Trebuchet MS"/>
          <w:bCs/>
          <w:color w:val="000000"/>
          <w:szCs w:val="24"/>
          <w:lang w:val="bg-BG" w:eastAsia="en-US"/>
        </w:rPr>
        <w:t xml:space="preserve"> Русе-Гюргево“.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се сключи настоящият договор за доставка по обособена позиция №</w:t>
      </w:r>
      <w:r w:rsidR="001C21AD">
        <w:rPr>
          <w:rFonts w:ascii="Trebuchet MS" w:eastAsia="Calibri" w:hAnsi="Trebuchet MS" w:cs="Arial"/>
          <w:color w:val="000000"/>
          <w:szCs w:val="24"/>
          <w:lang w:val="en-US" w:eastAsia="en-US"/>
        </w:rPr>
        <w:t>3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следното: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I. ПРЕДМЕТ НА ДОГОВОРА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Чл.1 (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1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) Възложителят възлага, а Изпълнителят приема да достави, инсталира, въведе в експлоатация и обслужва гаранционно 360-градусово мултимедийно оборудване и аудио системи (1 звукова система за фонова музика и 1 звукова система за ритуални чествания) за Пантеона на възрожденците в гр. Русе, отразени в Техническото предложение на Изпълнителя и Техническата спецификация, които са неразделна част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00131">
        <w:rPr>
          <w:rFonts w:ascii="Trebuchet MS" w:eastAsia="Calibri" w:hAnsi="Trebuchet MS" w:cs="Arial"/>
          <w:color w:val="000000"/>
          <w:szCs w:val="24"/>
          <w:lang w:val="bg-BG" w:eastAsia="en-US"/>
        </w:rPr>
        <w:t>(2) Място на изпълнение на поръчката – гр. Русе, парк на Възрожденците, сграда на паметник костница „Пантеона на възрожденците“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Страните се съгласяват, че собствеността върху доставените апаратура/ оборудване/ техника/ артикули/ стоки/ продукти/ софтуер преминава върху ВЪЗЛОЖИТЕЛЯ считано от датата на доставка, а рискът от случайно увреждане и погиване преминава върху ВЪЗЛОЖИТЕЛЯ след датата на въвеждане в експлоатация.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en-US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en-US" w:eastAsia="en-US"/>
        </w:rPr>
        <w:t>II</w:t>
      </w: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. СРОК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 (1) Настоящият договор влиза в сила от момента на двустранното му подписване.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(2)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Крайният срок за изпълнение на доставката е 120 календарни дни след датата на получаване на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възлагателно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писмо.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(3) Гаранционният срок за отделните апаратура/ оборудване/ артикули/ стоки/ продукти/ софтуер от предмета на поръчката е 36 месеца, считано от датата на въвеждане в експло</w:t>
      </w:r>
      <w:r w:rsidR="00900131">
        <w:rPr>
          <w:rFonts w:ascii="Trebuchet MS" w:eastAsia="Calibri" w:hAnsi="Trebuchet MS" w:cs="Arial"/>
          <w:color w:val="000000"/>
          <w:szCs w:val="24"/>
          <w:lang w:val="bg-BG" w:eastAsia="en-US"/>
        </w:rPr>
        <w:t>а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тация на цялото оборудване, установено с двустранен окончателен протокол без забележки.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III. ЦЕНА И НАЧИН НА ПЛАЩАНЕ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Чл.3 (1) ВЪЗЛОЖИТЕЛЯТ дължи на ИЗПЪЛНИТЕЛЯ възнаграждение в размер на 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>............................................................................  лв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./ словом:.................... / без ДДС – общо за изпълнение на поръчката,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>съответно ................................................................................................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 xml:space="preserve"> лв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./ словом:.................... / с включен ДДС, от които: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а/ ............................................................................  лв./ словом:.................... / без ДДС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 xml:space="preserve">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– доставка, инсталиране, въвеждане в експлоатация и гаранционно обслужване на 360-градусова мултимедия.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б/ ............................................................................  лв./ словом:.................... / без ДДС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 xml:space="preserve">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– доставка, инсталиране, въвеждане в експлоатация и гаранционно обслужване на аудио системи.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с  включени в цената транспортни разходи за доставката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франко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гр. Русе, Пантеон на възрожденците.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Заплащането се извършва в български лева, в размер на 100% от стойността на Договора, на база подписан двустранен окончателен протокол за приемане на работата на Изпълнителя от Възложителя и фактура за дължимата сума, издадена от Изпълнителя най-рано на датата на подписване на протокола.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Фактурата следва да включва текст: „Окончателно плащане (100%) по договор № …. от …. по ROBG-424 </w:t>
      </w:r>
      <w:r w:rsidRPr="009A413C">
        <w:rPr>
          <w:rFonts w:ascii="Trebuchet MS" w:eastAsia="Calibri" w:hAnsi="Trebuchet MS" w:cs="Arial"/>
          <w:bCs/>
          <w:color w:val="000000"/>
          <w:szCs w:val="24"/>
          <w:lang w:val="bg-BG" w:eastAsia="en-US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9A413C">
        <w:rPr>
          <w:rFonts w:ascii="Trebuchet MS" w:eastAsia="Calibri" w:hAnsi="Trebuchet MS" w:cs="Arial"/>
          <w:bCs/>
          <w:color w:val="000000"/>
          <w:szCs w:val="24"/>
          <w:lang w:val="bg-BG" w:eastAsia="en-US"/>
        </w:rPr>
        <w:t>Еврорегион</w:t>
      </w:r>
      <w:proofErr w:type="spellEnd"/>
      <w:r w:rsidRPr="009A413C">
        <w:rPr>
          <w:rFonts w:ascii="Trebuchet MS" w:eastAsia="Calibri" w:hAnsi="Trebuchet MS" w:cs="Arial"/>
          <w:bCs/>
          <w:color w:val="000000"/>
          <w:szCs w:val="24"/>
          <w:lang w:val="bg-BG" w:eastAsia="en-US"/>
        </w:rPr>
        <w:t xml:space="preserve"> Русе-Гюргево“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Възложителят се задължава да извърши плащане в срок до 30 (тридесет) дни на база подписан окончателен протокол за приемане на работата и след получаването на фактура от Изпълнителя по банков път, по следната сметка на Изпълнителя: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Банка: ...........................................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IBAN сметка на Изпълнителя: ...................................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ВIС код ..........................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Cs/>
          <w:color w:val="000000"/>
          <w:szCs w:val="24"/>
          <w:lang w:val="bg-BG" w:eastAsia="en-US"/>
        </w:rPr>
        <w:t>(4) . Договорената цена е окончателна и не подлежи на актуализация за срока на настоящия договор. Страните по настоящия договор се задължават да не представят и да не получават никакви други суми, извън уговорените в договора, за да се осигури прозрачност и да се избегнат корупционни практики. Възстановяването от страна на ИЗПЪЛНИТЕЛЯ на неусвоените суми и превеждане на дължимите лихви, глоби и неустойки ще се извършва по банков път по сметка на ВЪЗЛОЖИТЕЛЯ със следните реквизити: IBAN: ......................................................., BIC: .........................при Банка:...................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Arial" w:eastAsia="Batang" w:hAnsi="Arial"/>
          <w:color w:val="000000"/>
          <w:szCs w:val="24"/>
          <w:lang w:val="bg-BG"/>
        </w:rPr>
      </w:pPr>
      <w:r w:rsidRPr="009A413C">
        <w:rPr>
          <w:rFonts w:ascii="Arial" w:eastAsia="Batang" w:hAnsi="Arial"/>
          <w:color w:val="000000"/>
          <w:szCs w:val="24"/>
          <w:lang w:val="bg-BG"/>
        </w:rPr>
        <w:t xml:space="preserve">(5) ВЪЗЛОЖИТЕЛЯТ дължи заплащане единствено за доставените, инсталирани и въведените в експлоатация без забележки стоки по смисъла на настоящия договор, което се установява с подписването на окончателен </w:t>
      </w:r>
      <w:proofErr w:type="spellStart"/>
      <w:r w:rsidRPr="009A413C">
        <w:rPr>
          <w:rFonts w:ascii="Arial" w:eastAsia="Batang" w:hAnsi="Arial"/>
          <w:color w:val="000000"/>
          <w:szCs w:val="24"/>
          <w:lang w:val="bg-BG"/>
        </w:rPr>
        <w:t>приемо-предавателен</w:t>
      </w:r>
      <w:proofErr w:type="spellEnd"/>
      <w:r w:rsidRPr="009A413C">
        <w:rPr>
          <w:rFonts w:ascii="Arial" w:eastAsia="Batang" w:hAnsi="Arial"/>
          <w:color w:val="000000"/>
          <w:szCs w:val="24"/>
          <w:lang w:val="bg-BG"/>
        </w:rPr>
        <w:t xml:space="preserve"> протокол.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V. ПРАВА И ЗАДЪЛЖЕНИЯ НА ИЗПЪЛНИТЕЛЯ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Чл.4 (1) Изпълнителят се задължава да изпълни предмета на настоящия договор качествено и с грижата на добрия търговец. </w:t>
      </w:r>
    </w:p>
    <w:p w:rsidR="009A413C" w:rsidRPr="009A413C" w:rsidRDefault="009A413C" w:rsidP="009A413C">
      <w:pPr>
        <w:autoSpaceDE w:val="0"/>
        <w:autoSpaceDN w:val="0"/>
        <w:adjustRightInd w:val="0"/>
        <w:spacing w:after="15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(2)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Изпълнителят се задължава да осигури за своя сметка транспорта по доставката до место</w:t>
      </w:r>
      <w:r w:rsidR="00900131">
        <w:rPr>
          <w:rFonts w:ascii="Trebuchet MS" w:eastAsia="Calibri" w:hAnsi="Trebuchet MS" w:cs="Arial"/>
          <w:color w:val="000000"/>
          <w:szCs w:val="24"/>
          <w:lang w:val="bg-BG" w:eastAsia="en-US"/>
        </w:rPr>
        <w:t>-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изпълнението.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(3)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Изпълнителят се задължава да прехвърли на Възложителя собствеността на техниката с подписване на приемателно-предавателен протокол.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(4) 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за  информиране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предоставена от ИЗПЪЛНИТЕЛЯ на конференция или среща, трябва да конкретизира, че проектът е получил финансиране от Европейския съюз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(5) ИЗПЪЛНИТЕЛЯТ се задължава да спазва изискванията за съхранение на документация за проекта в съответствие с правилата на програмата.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(6). ИЗПЪЛНИТЕЛЯТ се задължава да оказва съдействие на Възложителя, Управляващия орган, националните и европейски съдебни,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одитни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и контролни органи и външни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одитори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(7)  ИЗПЪЛНИТЕЛЯТ се задължава 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последващи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плащания към изпълнителя, заедно с начислената законна лихва.  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* 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(8). ИЗПЪЛНИТЕЛЯТ се задължава да съхранява документацията и да оказва съдействие при извършване на проверките, описани в ал.6 на настоящия член в рамките на пет години, считано от годината следваща годината на приключване на договора. При 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предоставената безвъзмездна финансова помощ, както и всякаква друга информация, свързана с изпълнението на сключения Договор;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(9). ИЗПЪЛНИТЕЛЯТ се задължава, да спазва изискванията за изпълнение на мерките за информация и публичност по проекти, финансирани по INTERREG V-A Румъния –България.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(10) ИЗПЪЛНИТЕЛЯТ се задължава да съблюдава Наръчник за изпълнение на проекти финансирани по INTRREG V-A РУМЪНИЯ-БЪЛГАРИЯ, наличен на сайта на програмата:  http://interregrobg.eu/bg/rules-of-implementation/programme-rules/project-implementation-manual.html  и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Наръчник за визуална идентичност на Програма INTERREG V-A Румъния-България 2014-2020, наличен на сайта на програмата:</w:t>
      </w:r>
      <w:hyperlink r:id="rId10" w:history="1">
        <w:r w:rsidR="00900131" w:rsidRPr="00FA10AF">
          <w:rPr>
            <w:rStyle w:val="a7"/>
            <w:rFonts w:ascii="Trebuchet MS" w:eastAsia="Calibri" w:hAnsi="Trebuchet MS" w:cs="Arial"/>
            <w:szCs w:val="24"/>
            <w:lang w:val="bg-BG" w:eastAsia="en-US"/>
          </w:rPr>
          <w:t>http://www.interregrobg.eu/bg/rules-of-implementation/</w:t>
        </w:r>
      </w:hyperlink>
      <w:r w:rsidR="00900131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programme-rules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/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visual-identity-manual-bg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.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html</w:t>
      </w:r>
      <w:proofErr w:type="spellEnd"/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(11)</w:t>
      </w:r>
      <w:r w:rsidRPr="009A413C">
        <w:rPr>
          <w:rFonts w:eastAsia="Batang"/>
          <w:color w:val="000000"/>
          <w:szCs w:val="24"/>
          <w:lang w:val="bg-BG"/>
        </w:rPr>
        <w:t xml:space="preserve">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Да отстрани за своя сметка допуснатите грешки, неточности и констатираните недостатъци (количествени и качествени) от Възложителя, в сроковете, определени в настоящия договор.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(12) Да предоставя на Възложителя информация за хода на работата по изпълнение на дейностите,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 това да пречи на изпълнението.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eastAsia="Batang"/>
          <w:color w:val="000000"/>
          <w:szCs w:val="24"/>
          <w:lang w:val="bg-BG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(13) </w:t>
      </w:r>
      <w:r w:rsidRPr="009A413C">
        <w:rPr>
          <w:rFonts w:ascii="Trebuchet MS" w:eastAsia="Batang" w:hAnsi="Trebuchet MS"/>
          <w:color w:val="000000"/>
          <w:szCs w:val="24"/>
          <w:lang w:val="bg-BG"/>
        </w:rPr>
        <w:t xml:space="preserve">Да сключи договор/договори за </w:t>
      </w:r>
      <w:proofErr w:type="spellStart"/>
      <w:r w:rsidRPr="009A413C">
        <w:rPr>
          <w:rFonts w:ascii="Trebuchet MS" w:eastAsia="Batang" w:hAnsi="Trebuchet MS"/>
          <w:color w:val="000000"/>
          <w:szCs w:val="24"/>
          <w:lang w:val="bg-BG"/>
        </w:rPr>
        <w:t>подизпълнение</w:t>
      </w:r>
      <w:proofErr w:type="spellEnd"/>
      <w:r w:rsidRPr="009A413C">
        <w:rPr>
          <w:rFonts w:ascii="Trebuchet MS" w:eastAsia="Batang" w:hAnsi="Trebuchet MS"/>
          <w:color w:val="000000"/>
          <w:szCs w:val="24"/>
          <w:lang w:val="bg-BG"/>
        </w:rPr>
        <w:t xml:space="preserve">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3-дневен срок. ИЗПЪЛНИТЕЛЯТ може да променя посочените в офертата му подизпълнители при условията на чл. 66 ЗОП;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(14) Да информира ВЪЗЛОЖИТЕЛЯ за възникнали проблеми при изпълнение на предвиденото в договора и за предприетите мерки за тяхното решаване, както и да предоставя възможност за контролиране на изпълняваните отделни видове работи по всяко време.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Чл.5 Изпълнителят има право да иска от Възложителя необходимото съдействие за осъществяване на доставката.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Чл.6 (1)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 ИЗПЪЛНИТЕЛЯТ се задължава да отстранява възникнали повреди в срок от 24 часа, считано от получаване на уведомление от ВЪЗЛОЖИТЕЛЯ. При невъзможност да се отстрани повредата в посочения срок, изпълнителят е длъжен да замени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дефектиралата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техника с оборотна такава.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Чл.7 Изпълнителят има право да получи от Възложителя съответното възнаграждение за изпълнение на договора, съгласно чл.3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FF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Чл.8. Изпълнителят се задължава да поддържа гаранционно техниката в срока и при условията, посочени в раздел </w:t>
      </w:r>
      <w:r w:rsidRPr="009A413C">
        <w:rPr>
          <w:rFonts w:ascii="Trebuchet MS" w:eastAsia="Calibri" w:hAnsi="Trebuchet MS" w:cs="Arial"/>
          <w:szCs w:val="24"/>
          <w:lang w:val="bg-BG" w:eastAsia="en-US"/>
        </w:rPr>
        <w:t xml:space="preserve">VIII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Чл.9 Изпълнителят се задължава да организира при необходимост, след отправено искане от Възложителят 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- първоначално обучението на персонала на Възложителя за работа с оборудването при пускане на техниката в експлоатация;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- 2 броя обучение при повикване (допълнително обучение).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V. ПРАВА И ЗАДЪЛЖЕНИЯ НА ВЪЗЛОЖИТЕЛЯ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Чл.10 Възложителят е длъжен да окаже необходимото съдействие на Изпълнителя за извършване на доставката на място.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Чл.11 Възложителят е длъжен да заплати на Изпълнителя съответното възнаграждение за заявената доставка, съгласно чл.3 от настоящия договор.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Чл.12 Възложителят има право да иска от Изпълнителя да изпълни доставката в срок и без отклонения.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Чл.13 Възложителят има право, когато Изпълнителят се е отклонил от изискванията на доставката или работата , да откаже приемането на части или цялото, както и заплащането на съответното възнаграждение, докато Изпълнителят не изпълни своите задължения точно съгласно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VI.ПРИЕМАНЕ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Чл.14 (1) Приемането на доставените количества техника и софтуер се извършва в момента на разтоварването им на посочения от Възложителя адрес в гр. Русе, съгласно чл.1, ал.2 от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Предаването се удостоверява с приемателно-предавателен протокол, подписан в З екземпляра от упълномощени от Възложителя и Изпълнителя лица.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Чл.15 (1) Представените доставки, други дейности, други документи и услуги по договора трябва да са съгласно действащите норми и стандарти. Доставената нова техника и другите апаратура/оборудване/артикули/стоки/продукти/обзавеждане следва да са нови, неупотребявани и да отговарят на изискванията, действащото законодателство и стандарти, техническото предложение и техническата спецификация.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(2) След въвеждане на системите в експлоатация Възложителя или упълномощено/и от него лице/а разглежда/т и тества/т изпълненото, като в максимум 10 дневен срок изготвя Протокол за приемане или връщане за корекции. При необходимост от корекции – в 3 дневен срок Изпълнителят трябва да отстрани неточностите/нередностите и/или той да направи мотивирана обосновка относно причините да не отстрани дадена констатация и/или забележка и/или препоръка и да предаде поправения или доставен и монтиран отново уред/апарат/оборудване/артикул/стока/продукт/обзавеждане на Възложителя.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(3) След приемането/одобрението на всички крайни продукти и описаните в техническите спецификации очаквани резултати, както и допълнителен/и такъв/такива, ако е предложено от избрания за изпълнител – участник по настоящия договор от Възложителя, лицата по ал.2 подписват двустранен окончателен протокол. Този протокол се счита за окончателен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приемо-предавателен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протокол по изпълнението на настоящия договор..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Чл.16 (1) ВЪЗЛОЖИТЕЛЯТ може да предявява рекламации пред ИЗПЪЛНИТЕЛЯ за: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а) количество и </w:t>
      </w: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некомплектност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на стоките или техническата документация (явни недостатъци);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б) качество (скрити недостатъци):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- при доставяне на стоки не от договорения вид и технически характеристики съгласно настоящия договор;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- при констатиране на дефекти при употреба на стоките.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Рекламации за явни недостатъци на стоките се правят от ВЪЗЛОЖИТЕЛЯ, чрез крайните получатели на стоките, в момента на предаването им, за което се съставя протокол, подписан от двете страни.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Рекламации за скрити недостатъци се правят през целия срок на гаранция на доставените стоки. 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Чл.17 В случай на рекламация и възникване на спор между страните по договора, Възложителят осигурява проверка на рекламираната стока в присъствието на представители на двете страни, за което се съставя надлежен протокол.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VII. ПРЕКРАТЯВАНЕ НА ДОГОВОРА. ОТГОВОРНОСТ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Чл.18 (1) Настоящият договор се прекратява: </w:t>
      </w:r>
    </w:p>
    <w:p w:rsidR="009A413C" w:rsidRPr="009A413C" w:rsidRDefault="009A413C" w:rsidP="009A413C">
      <w:pPr>
        <w:autoSpaceDE w:val="0"/>
        <w:autoSpaceDN w:val="0"/>
        <w:adjustRightInd w:val="0"/>
        <w:spacing w:after="28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1.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с изпълнение на всички задължения на страните; </w:t>
      </w:r>
    </w:p>
    <w:p w:rsidR="009A413C" w:rsidRPr="009A413C" w:rsidRDefault="009A413C" w:rsidP="009A413C">
      <w:pPr>
        <w:autoSpaceDE w:val="0"/>
        <w:autoSpaceDN w:val="0"/>
        <w:adjustRightInd w:val="0"/>
        <w:spacing w:after="28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2.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по взаимно съгласие между страните, изразено писмено;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/>
          <w:color w:val="000000"/>
          <w:szCs w:val="24"/>
          <w:lang w:val="bg-BG" w:eastAsia="en-US"/>
        </w:rPr>
        <w:t xml:space="preserve">3.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при настъпване на обективна невъзможност за изпълнение на възложената работа.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(2)Възложителят има право да прекрати действието на договора чрез едноседмично писмено предизвестие в следните случаи: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а/ ако Изпълнителят не извърши доставката и въвеждането в експлоатация на техниката и софтуерните пакети в сроковете и количествата, договорени между страните;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б/ ако Изпълнителят не изпълни някое друго задължение по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 19.Възложителят има право едностранно да развали договора без предизвестие, когато Изпълнителят забави изпълнението на поръчката с повече от 30/тридесет/ дни, считано от крайния срок за изпълнение на доставката.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Чл.20. (1) В случай на забавяне при изпълнението на работата по договора ИЗПЪЛНИТЕЛЯТ дължи на ВЪЗЛОЖИТЕЛЯ неустойка в размер на 0,5 (нула цяло и пет) % от стойността на договора за всеки просрочен ден, но не повече от 40 (четиридесет) % от стойността на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hAnsi="Trebuchet MS"/>
          <w:color w:val="000000"/>
          <w:szCs w:val="24"/>
          <w:lang w:val="bg-BG" w:eastAsia="en-US"/>
        </w:rPr>
        <w:t>(2)</w:t>
      </w:r>
      <w:r w:rsidRPr="009A413C">
        <w:rPr>
          <w:rFonts w:ascii="Trebuchet MS" w:hAnsi="Trebuchet MS"/>
          <w:b/>
          <w:color w:val="000000"/>
          <w:szCs w:val="24"/>
          <w:lang w:val="bg-BG" w:eastAsia="en-US"/>
        </w:rPr>
        <w:t xml:space="preserve">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ВЪЗЛОЖИТЕЛЯТ</w:t>
      </w:r>
      <w:r w:rsidRPr="009A413C">
        <w:rPr>
          <w:rFonts w:ascii="Trebuchet MS" w:hAnsi="Trebuchet MS"/>
          <w:color w:val="000000"/>
          <w:szCs w:val="24"/>
          <w:lang w:val="bg-BG" w:eastAsia="en-US"/>
        </w:rPr>
        <w:t xml:space="preserve"> има право да удържи всяка дължима по този Договор неустойка от дължимите плащания по договора, като уведоми писмено ИЗПЪЛНИТЕЛЯ за това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>ИЗПЪЛНИТЕЛЯТ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отговаря за недостатъците на доставеното оборудване, които намаляват съществено неговата цена или неговата годност за употреба и не са били съобщени на 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>ВЪЗЛОЖИТЕЛЯ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.</w:t>
      </w:r>
      <w:r w:rsidRPr="009A413C">
        <w:rPr>
          <w:rFonts w:eastAsia="Verdana"/>
          <w:color w:val="000000"/>
          <w:szCs w:val="24"/>
          <w:lang w:val="bg-BG"/>
        </w:rPr>
        <w:t xml:space="preserve">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В тези случаи </w:t>
      </w:r>
      <w:r w:rsidRPr="009A413C">
        <w:rPr>
          <w:rFonts w:ascii="Trebuchet MS" w:eastAsia="Calibri" w:hAnsi="Trebuchet MS" w:cs="Arial"/>
          <w:b/>
          <w:color w:val="000000"/>
          <w:szCs w:val="24"/>
          <w:lang w:val="bg-BG" w:eastAsia="en-US"/>
        </w:rPr>
        <w:t>ВЪЗЛОЖИТЕЛЯТ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разполага със следните права: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1. да върне оборудването и да иска обратно сумата, която е дал до момента заедно с разноските по договора;</w:t>
      </w:r>
    </w:p>
    <w:p w:rsidR="009A413C" w:rsidRPr="009A413C" w:rsidRDefault="009A413C" w:rsidP="009A413C">
      <w:pPr>
        <w:autoSpaceDE w:val="0"/>
        <w:autoSpaceDN w:val="0"/>
        <w:adjustRightInd w:val="0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2. да иска да му бъде предадено оборудването без недостатъци в замяна на това, което е получил с недостатъци.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Независимо от горното </w:t>
      </w: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ВЪЗЛОЖИТЕЛЯТ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може да иска и неустойка за претърпените вреди в размер на 20 % (двадесет на сто) от стойността на договора.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(4) При неспазване на сроковете за реакция и отстраняване на повреди в рамките на гаранционния срок изпълнителят дължи обезщетение в размер на 0,3% от общата стойност на договора за всеки ден забава.</w:t>
      </w:r>
    </w:p>
    <w:p w:rsidR="009A413C" w:rsidRPr="009A413C" w:rsidRDefault="009A413C" w:rsidP="009A413C">
      <w:pPr>
        <w:widowControl w:val="0"/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Чл.21. При забава в плащането, Възложителят дължи неустойка в размер на 0,05% за всеки просрочен ден, но не повече от 5%.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Чл.22.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  <w:t>VIII. ГАРАНЦИОННА ПОДДРЪЖКА</w:t>
      </w:r>
    </w:p>
    <w:p w:rsidR="004946CF" w:rsidRPr="009A413C" w:rsidRDefault="004946CF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Чл.23 (1) Изпълнителят се задължава да поддържа гаранционно доставената от него техника в срок от 36 месеца.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Гаранционните срокове започват да текат от датата на подписване на окончателния протокол.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Чл.24 (1) Изпълнителят гарантира нормалното функциониране на техниката, указана в спецификацията, при спазване на изискванията на условията, описани в договора и в гаранционната карта.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При противоречие между гаранционните условия описани в гаранционната карта и тези описани в договора се прилагат гаранционните условия описани в договора.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Чл.25. Всички дефекти, които не са причинени от неправилно действие на служители на Възложителя се установяват и отстраняват от и за сметка на Изпълнителя.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Чл.26 (1) В рамките на гаранционния срок Изпълнителят е длъжен да предприеме действия по направената рекламация не по-късно от 4 часа , считано от получаване на уведомлението за възникнал проблем и 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lastRenderedPageBreak/>
        <w:t xml:space="preserve">необходимостта за отстраняването му. Сигнал се подава от представител на Възложителя на следните телефони:............................................факс:.................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proofErr w:type="spellStart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e-mail</w:t>
      </w:r>
      <w:proofErr w:type="spellEnd"/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:...................................... Срокът за отстраняване на повредата и изпълнение на ремонта е 24 часа , считано от получаване на уведомлението.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(2) Ако е необходим по-дълъг срок за отстраняване на повредата, същият се определя в двустранния протокол за предаване на техниката за ремонти.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(3) Когато е необходим ремонт в сервиз на Изпълнителя, транспорта на техниката до сервиза и обратно е за сметка на Изпълнителя.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(4) При необходимост Изпълнителят предоставя оборотна техника за работа на Възложителя до отстраняването на гаранционната повреда.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Чл.27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тоест – с такова устройство от не по-нисък клас, ако недостатъкът го прави негодно за използване по предназначение. Всички разходи по замяната са за сметка на Изпълнителя. </w:t>
      </w:r>
    </w:p>
    <w:p w:rsidR="009A413C" w:rsidRPr="009A413C" w:rsidRDefault="009A413C" w:rsidP="009A413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96AD1" w:rsidRPr="00996AD1" w:rsidRDefault="00996AD1" w:rsidP="00996AD1">
      <w:pPr>
        <w:widowControl w:val="0"/>
        <w:autoSpaceDE w:val="0"/>
        <w:autoSpaceDN w:val="0"/>
        <w:adjustRightInd w:val="0"/>
        <w:ind w:left="708" w:firstLine="708"/>
        <w:rPr>
          <w:rFonts w:ascii="Trebuchet MS" w:hAnsi="Trebuchet MS"/>
          <w:b/>
          <w:bCs/>
          <w:szCs w:val="24"/>
          <w:lang w:val="bg-BG"/>
        </w:rPr>
      </w:pPr>
      <w:r w:rsidRPr="00996AD1">
        <w:rPr>
          <w:rFonts w:ascii="Trebuchet MS" w:hAnsi="Trebuchet MS"/>
          <w:b/>
          <w:szCs w:val="24"/>
          <w:lang w:val="en-US"/>
        </w:rPr>
        <w:t xml:space="preserve">IX. </w:t>
      </w:r>
      <w:r w:rsidRPr="00996AD1">
        <w:rPr>
          <w:rFonts w:ascii="Trebuchet MS" w:hAnsi="Trebuchet MS"/>
          <w:b/>
          <w:bCs/>
          <w:szCs w:val="24"/>
          <w:lang w:val="bg-BG"/>
        </w:rPr>
        <w:t>ГАРАНЦИЯ ЗА ИЗПЪЛНЕНИЕ НА ДОГОВОРА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Cs w:val="24"/>
          <w:lang w:val="bg-BG"/>
        </w:rPr>
      </w:pP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28. При подписване на договора ИЗПЪЛНИТЕЛЯТ представя гаранция за изпълнение на договора в размер на 5 % от стойността на договора без ДДС в размер на……………….. лв. Гаранцията за изпълнение се представя в една от формите по чл. 111 ЗОП – ……………………….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 xml:space="preserve">Чл. 29. При качествено, точно и съобразено с клаузите на настоящия договор изпълнение, гаранцията се освобождава в пълен размер в 20-дневен срок от изтичане на срока по чл. 2 от договора или от прекратяването на договора по взаимно съгласие или по причина, за която ИЗПЪЛНИТЕЛЯТ не носи отговорност, или съответно от подписване на последния </w:t>
      </w:r>
      <w:proofErr w:type="spellStart"/>
      <w:r w:rsidRPr="00996AD1">
        <w:rPr>
          <w:rFonts w:ascii="Trebuchet MS" w:hAnsi="Trebuchet MS"/>
          <w:szCs w:val="24"/>
          <w:lang w:val="bg-BG"/>
        </w:rPr>
        <w:t>приемо-предавателен</w:t>
      </w:r>
      <w:proofErr w:type="spellEnd"/>
      <w:r w:rsidRPr="00996AD1">
        <w:rPr>
          <w:rFonts w:ascii="Trebuchet MS" w:hAnsi="Trebuchet MS"/>
          <w:szCs w:val="24"/>
          <w:lang w:val="bg-BG"/>
        </w:rPr>
        <w:t xml:space="preserve"> протокол за приемане изпълнението на всички дейности по договора, без да се дължат лихви за периода, пред който сумите са престояли законно у ВЪЗЛОЖИТЕЛЯ.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30. ВЪЗЛОЖИТЕЛЯТ има право да се удовлетвори от начислените от него неустойки от внесената гаранция за изпълнение на договора.</w:t>
      </w:r>
    </w:p>
    <w:p w:rsidR="00996AD1" w:rsidRPr="00996AD1" w:rsidRDefault="00996AD1" w:rsidP="00996AD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996AD1">
        <w:rPr>
          <w:rFonts w:ascii="Trebuchet MS" w:hAnsi="Trebuchet MS"/>
          <w:szCs w:val="24"/>
          <w:lang w:val="bg-BG"/>
        </w:rPr>
        <w:t>Чл. 31. Обслужването на гаранцията за изпълнение, таксите и други плащания по нея, банковите преводи,  комисионните, застрахователните премии, както и поддържането на гаранцията за изпълнение за целия период на действие, са за сметка на ИЗПЪЛНИТЕЛЯ.</w:t>
      </w:r>
    </w:p>
    <w:p w:rsidR="00996AD1" w:rsidRPr="005F28BA" w:rsidRDefault="00996AD1" w:rsidP="00996AD1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</w:pPr>
    </w:p>
    <w:p w:rsidR="00996AD1" w:rsidRDefault="00996AD1" w:rsidP="00996AD1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</w:pPr>
      <w:r w:rsidRPr="005F28BA">
        <w:rPr>
          <w:rFonts w:ascii="Trebuchet MS" w:eastAsia="Calibri" w:hAnsi="Trebuchet MS" w:cs="Arial"/>
          <w:b/>
          <w:bCs/>
          <w:color w:val="000000"/>
          <w:sz w:val="25"/>
          <w:szCs w:val="25"/>
          <w:lang w:val="bg-BG" w:eastAsia="en-US"/>
        </w:rPr>
        <w:t>X. ДРУГИ УСЛОВИЯ</w:t>
      </w:r>
    </w:p>
    <w:p w:rsidR="00996AD1" w:rsidRPr="005F28BA" w:rsidRDefault="00996AD1" w:rsidP="00996AD1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color w:val="000000"/>
          <w:sz w:val="25"/>
          <w:szCs w:val="25"/>
          <w:lang w:val="bg-BG" w:eastAsia="en-US"/>
        </w:rPr>
      </w:pP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Чл.</w:t>
      </w:r>
      <w:r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32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Всички допълнително възникнали въпроси след подписването на договора ще се решават от двете страни на добра воля с двустранни писмени споразумения.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lastRenderedPageBreak/>
        <w:t>Чл.</w:t>
      </w:r>
      <w:r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33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Страните по този договор ще решават споровете, възникнали при 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Чл. </w:t>
      </w:r>
      <w:r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>34</w:t>
      </w: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. За неуредените по този договор въпроси се прилагат разпоредбите на законодателството на Република България.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  <w:r w:rsidRPr="005F28BA"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  <w:t xml:space="preserve">Настоящият договор се подписа в два еднообразни екземпляра. - по един за всяка от страните. </w:t>
      </w:r>
    </w:p>
    <w:p w:rsidR="00996AD1" w:rsidRPr="005F28BA" w:rsidRDefault="00996AD1" w:rsidP="00996AD1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3"/>
          <w:szCs w:val="23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Приложения: 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1.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Техническо предложение;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2.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Ценово предложение;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3.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Техническа спецификация;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>4.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Гаранционни срокове.</w:t>
      </w: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</w:p>
    <w:p w:rsidR="009A413C" w:rsidRPr="009A413C" w:rsidRDefault="009A413C" w:rsidP="009A413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Cs w:val="24"/>
          <w:lang w:val="bg-BG" w:eastAsia="en-US"/>
        </w:rPr>
      </w:pP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 xml:space="preserve">            ВЪЗЛОЖИТЕЛ:</w:t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</w:r>
      <w:r w:rsidRPr="009A413C">
        <w:rPr>
          <w:rFonts w:ascii="Trebuchet MS" w:eastAsia="Calibri" w:hAnsi="Trebuchet MS" w:cs="Arial"/>
          <w:color w:val="000000"/>
          <w:szCs w:val="24"/>
          <w:lang w:val="bg-BG" w:eastAsia="en-US"/>
        </w:rPr>
        <w:tab/>
        <w:t>ИЗПЪЛНИТЕЛ:</w:t>
      </w:r>
    </w:p>
    <w:p w:rsidR="009A413C" w:rsidRDefault="009A413C" w:rsidP="005F28BA"/>
    <w:p w:rsidR="009A413C" w:rsidRPr="005F28BA" w:rsidRDefault="009A413C" w:rsidP="005F28BA"/>
    <w:sectPr w:rsidR="009A413C" w:rsidRPr="005F2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76" w:rsidRDefault="00277776" w:rsidP="00685F2A">
      <w:r>
        <w:separator/>
      </w:r>
    </w:p>
  </w:endnote>
  <w:endnote w:type="continuationSeparator" w:id="0">
    <w:p w:rsidR="00277776" w:rsidRDefault="00277776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proofErr w:type="spellStart"/>
          <w:r w:rsidRPr="00685F2A">
            <w:rPr>
              <w:rFonts w:ascii="Trebuchet MS" w:hAnsi="Trebuchet MS"/>
              <w:b/>
            </w:rPr>
            <w:t>www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  <w:lang w:val="en-US"/>
            </w:rPr>
            <w:t>interregrobg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</w:rPr>
            <w:t>eu</w:t>
          </w:r>
          <w:proofErr w:type="spellEnd"/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RPr="00B7635C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B7635C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Съдържанието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този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материал не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представлява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непременно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официалната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позиция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Европейския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Съюз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.</w:t>
          </w:r>
        </w:p>
      </w:tc>
    </w:tr>
  </w:tbl>
  <w:p w:rsidR="0078766B" w:rsidRDefault="00787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76" w:rsidRDefault="00277776" w:rsidP="00685F2A">
      <w:r>
        <w:separator/>
      </w:r>
    </w:p>
  </w:footnote>
  <w:footnote w:type="continuationSeparator" w:id="0">
    <w:p w:rsidR="00277776" w:rsidRDefault="00277776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6ECB7F98" wp14:editId="0FEAE21B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40F0F143" wp14:editId="76646DCE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05D56935" wp14:editId="6731C2FC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F2A" w:rsidRDefault="00685F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C08"/>
    <w:multiLevelType w:val="hybridMultilevel"/>
    <w:tmpl w:val="E2B24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EE0"/>
    <w:multiLevelType w:val="hybridMultilevel"/>
    <w:tmpl w:val="372E5FB6"/>
    <w:lvl w:ilvl="0" w:tplc="F7981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46E"/>
    <w:multiLevelType w:val="hybridMultilevel"/>
    <w:tmpl w:val="FA3A4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7216"/>
    <w:multiLevelType w:val="hybridMultilevel"/>
    <w:tmpl w:val="FA3A4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A7500"/>
    <w:rsid w:val="000F4E66"/>
    <w:rsid w:val="0011029E"/>
    <w:rsid w:val="001152C5"/>
    <w:rsid w:val="0016750C"/>
    <w:rsid w:val="00176784"/>
    <w:rsid w:val="0018453F"/>
    <w:rsid w:val="001B25F9"/>
    <w:rsid w:val="001C21AD"/>
    <w:rsid w:val="00266C60"/>
    <w:rsid w:val="00277776"/>
    <w:rsid w:val="002C2F25"/>
    <w:rsid w:val="002D7805"/>
    <w:rsid w:val="00317ABB"/>
    <w:rsid w:val="00372C6B"/>
    <w:rsid w:val="00376E98"/>
    <w:rsid w:val="00385942"/>
    <w:rsid w:val="004568A1"/>
    <w:rsid w:val="0048524D"/>
    <w:rsid w:val="004946CF"/>
    <w:rsid w:val="004E47BD"/>
    <w:rsid w:val="00535943"/>
    <w:rsid w:val="00583898"/>
    <w:rsid w:val="005D43ED"/>
    <w:rsid w:val="005F28BA"/>
    <w:rsid w:val="006673C4"/>
    <w:rsid w:val="006679F6"/>
    <w:rsid w:val="00675154"/>
    <w:rsid w:val="00685F2A"/>
    <w:rsid w:val="0073619E"/>
    <w:rsid w:val="0078766B"/>
    <w:rsid w:val="008860A6"/>
    <w:rsid w:val="0089631D"/>
    <w:rsid w:val="008C6648"/>
    <w:rsid w:val="00900131"/>
    <w:rsid w:val="00973E96"/>
    <w:rsid w:val="00995FEB"/>
    <w:rsid w:val="00996AD1"/>
    <w:rsid w:val="009A413C"/>
    <w:rsid w:val="009C3B37"/>
    <w:rsid w:val="009D7548"/>
    <w:rsid w:val="00A063EF"/>
    <w:rsid w:val="00A636E9"/>
    <w:rsid w:val="00A817B7"/>
    <w:rsid w:val="00AB5E3B"/>
    <w:rsid w:val="00AE1853"/>
    <w:rsid w:val="00B7635C"/>
    <w:rsid w:val="00C02E66"/>
    <w:rsid w:val="00C20DB2"/>
    <w:rsid w:val="00C3252C"/>
    <w:rsid w:val="00C85EBC"/>
    <w:rsid w:val="00C94F9C"/>
    <w:rsid w:val="00CD0DEE"/>
    <w:rsid w:val="00D11DAC"/>
    <w:rsid w:val="00D72A88"/>
    <w:rsid w:val="00D73EF0"/>
    <w:rsid w:val="00D846B5"/>
    <w:rsid w:val="00DD2955"/>
    <w:rsid w:val="00DD6B71"/>
    <w:rsid w:val="00DF4ABA"/>
    <w:rsid w:val="00DF4E7E"/>
    <w:rsid w:val="00DF51FC"/>
    <w:rsid w:val="00E42ACE"/>
    <w:rsid w:val="00E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List Paragraph"/>
    <w:basedOn w:val="a"/>
    <w:uiPriority w:val="34"/>
    <w:qFormat/>
    <w:rsid w:val="0049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List Paragraph"/>
    <w:basedOn w:val="a"/>
    <w:uiPriority w:val="34"/>
    <w:qFormat/>
    <w:rsid w:val="0049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regrobg.eu/bg/rules-of-implemen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robg.eu/bg/rules-of-implementatio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13C3-F86C-4774-9F35-298C888B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8721</Words>
  <Characters>49713</Characters>
  <Application>Microsoft Office Word</Application>
  <DocSecurity>0</DocSecurity>
  <Lines>414</Lines>
  <Paragraphs>116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</cp:lastModifiedBy>
  <cp:revision>52</cp:revision>
  <cp:lastPrinted>2019-04-24T10:28:00Z</cp:lastPrinted>
  <dcterms:created xsi:type="dcterms:W3CDTF">2016-02-10T17:32:00Z</dcterms:created>
  <dcterms:modified xsi:type="dcterms:W3CDTF">2019-04-24T10:36:00Z</dcterms:modified>
</cp:coreProperties>
</file>